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15FB" w:rsidRPr="004D48A2" w:rsidRDefault="00A42D14" w:rsidP="00CE7FCB">
      <w:pPr>
        <w:jc w:val="center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</w:rPr>
        <w:t xml:space="preserve">Договор </w:t>
      </w:r>
      <w:r w:rsidR="00FD13FC">
        <w:rPr>
          <w:b/>
          <w:color w:val="000000"/>
          <w:sz w:val="22"/>
          <w:szCs w:val="22"/>
        </w:rPr>
        <w:t xml:space="preserve">№ </w:t>
      </w:r>
      <w:r w:rsidR="004D48A2">
        <w:rPr>
          <w:b/>
          <w:color w:val="000000"/>
          <w:sz w:val="22"/>
          <w:szCs w:val="22"/>
          <w:lang w:val="en-US"/>
        </w:rPr>
        <w:t>COL-</w:t>
      </w:r>
      <w:bookmarkStart w:id="0" w:name="_GoBack"/>
      <w:bookmarkEnd w:id="0"/>
    </w:p>
    <w:p w:rsidR="005B15FB" w:rsidRPr="00EC21B9" w:rsidRDefault="005B15FB" w:rsidP="00DF6F37">
      <w:pPr>
        <w:jc w:val="center"/>
        <w:rPr>
          <w:b/>
          <w:color w:val="000000"/>
          <w:sz w:val="22"/>
          <w:szCs w:val="22"/>
        </w:rPr>
      </w:pPr>
      <w:r w:rsidRPr="00EC21B9">
        <w:rPr>
          <w:b/>
          <w:color w:val="000000"/>
          <w:sz w:val="22"/>
          <w:szCs w:val="22"/>
        </w:rPr>
        <w:t>Оказания</w:t>
      </w:r>
      <w:r w:rsidR="00950876">
        <w:rPr>
          <w:b/>
          <w:color w:val="000000"/>
          <w:sz w:val="22"/>
          <w:szCs w:val="22"/>
        </w:rPr>
        <w:t xml:space="preserve"> </w:t>
      </w:r>
      <w:r w:rsidR="001552AF" w:rsidRPr="00EC21B9">
        <w:rPr>
          <w:b/>
          <w:color w:val="000000"/>
          <w:sz w:val="22"/>
          <w:szCs w:val="22"/>
        </w:rPr>
        <w:t>услуг инженерно</w:t>
      </w:r>
      <w:r w:rsidR="000D3D24" w:rsidRPr="00EC21B9">
        <w:rPr>
          <w:b/>
          <w:color w:val="000000"/>
          <w:sz w:val="22"/>
          <w:szCs w:val="22"/>
        </w:rPr>
        <w:t>-</w:t>
      </w:r>
      <w:r w:rsidR="001552AF" w:rsidRPr="00EC21B9">
        <w:rPr>
          <w:b/>
          <w:color w:val="000000"/>
          <w:sz w:val="22"/>
          <w:szCs w:val="22"/>
        </w:rPr>
        <w:t>технического обеспечения работоспособности</w:t>
      </w:r>
      <w:r w:rsidR="008D0E45" w:rsidRPr="00EC21B9">
        <w:rPr>
          <w:b/>
          <w:color w:val="000000"/>
          <w:sz w:val="22"/>
          <w:szCs w:val="22"/>
        </w:rPr>
        <w:t xml:space="preserve"> </w:t>
      </w:r>
      <w:r w:rsidR="001552AF" w:rsidRPr="00EC21B9">
        <w:rPr>
          <w:b/>
          <w:color w:val="000000"/>
          <w:sz w:val="22"/>
          <w:szCs w:val="22"/>
        </w:rPr>
        <w:t xml:space="preserve">оборудования </w:t>
      </w:r>
    </w:p>
    <w:p w:rsidR="00C6664E" w:rsidRDefault="00C6664E">
      <w:pPr>
        <w:ind w:left="720"/>
        <w:jc w:val="center"/>
        <w:rPr>
          <w:b/>
          <w:color w:val="00000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20"/>
        <w:gridCol w:w="3264"/>
        <w:gridCol w:w="3622"/>
      </w:tblGrid>
      <w:tr w:rsidR="005B15FB" w:rsidTr="00CE7FCB">
        <w:tc>
          <w:tcPr>
            <w:tcW w:w="3320" w:type="dxa"/>
            <w:shd w:val="clear" w:color="auto" w:fill="auto"/>
          </w:tcPr>
          <w:p w:rsidR="005B15FB" w:rsidRDefault="005B15FB" w:rsidP="00CE7FCB">
            <w:pPr>
              <w:snapToGrid w:val="0"/>
              <w:ind w:left="-108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 xml:space="preserve">г. </w:t>
            </w:r>
            <w:r w:rsidR="00B22D73">
              <w:rPr>
                <w:i/>
                <w:color w:val="000000"/>
                <w:szCs w:val="20"/>
              </w:rPr>
              <w:t>Н.Новгород</w:t>
            </w:r>
          </w:p>
        </w:tc>
        <w:tc>
          <w:tcPr>
            <w:tcW w:w="3264" w:type="dxa"/>
            <w:shd w:val="clear" w:color="auto" w:fill="auto"/>
          </w:tcPr>
          <w:p w:rsidR="005B15FB" w:rsidRDefault="005B15FB">
            <w:pPr>
              <w:snapToGrid w:val="0"/>
              <w:rPr>
                <w:b/>
                <w:color w:val="000000"/>
                <w:szCs w:val="20"/>
              </w:rPr>
            </w:pPr>
          </w:p>
        </w:tc>
        <w:tc>
          <w:tcPr>
            <w:tcW w:w="3622" w:type="dxa"/>
            <w:shd w:val="clear" w:color="auto" w:fill="auto"/>
          </w:tcPr>
          <w:p w:rsidR="005B15FB" w:rsidRDefault="00064A4A" w:rsidP="00146995">
            <w:pPr>
              <w:snapToGrid w:val="0"/>
              <w:ind w:left="1672" w:right="-108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«» июня</w:t>
            </w:r>
            <w:r w:rsidR="00FD13FC">
              <w:rPr>
                <w:i/>
                <w:color w:val="000000"/>
                <w:szCs w:val="20"/>
              </w:rPr>
              <w:t xml:space="preserve"> 2016</w:t>
            </w:r>
            <w:r w:rsidR="00F812B7">
              <w:rPr>
                <w:i/>
                <w:color w:val="000000"/>
                <w:szCs w:val="20"/>
              </w:rPr>
              <w:t>г.</w:t>
            </w:r>
            <w:r w:rsidR="00950876">
              <w:rPr>
                <w:i/>
                <w:color w:val="000000"/>
                <w:szCs w:val="20"/>
              </w:rPr>
              <w:t xml:space="preserve"> </w:t>
            </w:r>
          </w:p>
        </w:tc>
      </w:tr>
    </w:tbl>
    <w:p w:rsidR="00C6664E" w:rsidRDefault="00C6664E"/>
    <w:p w:rsidR="008766F8" w:rsidRPr="006C405B" w:rsidRDefault="008766F8" w:rsidP="009C24DA">
      <w:pPr>
        <w:pStyle w:val="afa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C405B">
        <w:rPr>
          <w:rFonts w:ascii="Times New Roman" w:eastAsia="Times New Roman" w:hAnsi="Times New Roman"/>
          <w:sz w:val="20"/>
          <w:szCs w:val="20"/>
          <w:lang w:eastAsia="ar-SA"/>
        </w:rPr>
        <w:t>Общество с ограниче</w:t>
      </w:r>
      <w:r w:rsidR="00FA7AC0" w:rsidRPr="006C405B">
        <w:rPr>
          <w:rFonts w:ascii="Times New Roman" w:eastAsia="Times New Roman" w:hAnsi="Times New Roman"/>
          <w:sz w:val="20"/>
          <w:szCs w:val="20"/>
          <w:lang w:eastAsia="ar-SA"/>
        </w:rPr>
        <w:t>нной ответственностью «Комплекс-</w:t>
      </w:r>
      <w:r w:rsidRPr="006C405B">
        <w:rPr>
          <w:rFonts w:ascii="Times New Roman" w:eastAsia="Times New Roman" w:hAnsi="Times New Roman"/>
          <w:sz w:val="20"/>
          <w:szCs w:val="20"/>
          <w:lang w:eastAsia="ar-SA"/>
        </w:rPr>
        <w:t>Инфо», в лице директора Белова Вячеслава Евгеньевича, действующего на основании Устава и именуемое в дальнейшем «Операт</w:t>
      </w:r>
      <w:r w:rsidR="00FA7AC0" w:rsidRPr="006C405B">
        <w:rPr>
          <w:rFonts w:ascii="Times New Roman" w:eastAsia="Times New Roman" w:hAnsi="Times New Roman"/>
          <w:sz w:val="20"/>
          <w:szCs w:val="20"/>
          <w:lang w:eastAsia="ar-SA"/>
        </w:rPr>
        <w:t xml:space="preserve">ор», с одной стороны, и </w:t>
      </w:r>
      <w:bookmarkStart w:id="1" w:name="OLE_LINK7"/>
      <w:r w:rsidR="00146995">
        <w:rPr>
          <w:rFonts w:ascii="Times New Roman" w:eastAsia="Times New Roman" w:hAnsi="Times New Roman"/>
          <w:sz w:val="20"/>
          <w:szCs w:val="20"/>
          <w:lang w:eastAsia="ar-SA"/>
        </w:rPr>
        <w:t>____________</w:t>
      </w:r>
      <w:r w:rsidR="00345B6A">
        <w:rPr>
          <w:rFonts w:ascii="Times New Roman" w:eastAsia="Times New Roman" w:hAnsi="Times New Roman"/>
          <w:sz w:val="20"/>
          <w:szCs w:val="20"/>
          <w:lang w:eastAsia="ar-SA"/>
        </w:rPr>
        <w:t>,</w:t>
      </w:r>
      <w:r w:rsidR="009C24DA" w:rsidRPr="009C24D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bookmarkEnd w:id="1"/>
      <w:r w:rsidR="009C24DA" w:rsidRPr="006C405B">
        <w:rPr>
          <w:rFonts w:ascii="Times New Roman" w:eastAsia="Times New Roman" w:hAnsi="Times New Roman"/>
          <w:sz w:val="20"/>
          <w:szCs w:val="20"/>
          <w:lang w:eastAsia="ar-SA"/>
        </w:rPr>
        <w:t xml:space="preserve">в лице </w:t>
      </w:r>
      <w:bookmarkStart w:id="2" w:name="OLE_LINK9"/>
      <w:r w:rsidR="00146995">
        <w:rPr>
          <w:rFonts w:ascii="Times New Roman" w:eastAsia="Times New Roman" w:hAnsi="Times New Roman"/>
          <w:sz w:val="20"/>
          <w:szCs w:val="20"/>
          <w:lang w:eastAsia="ar-SA"/>
        </w:rPr>
        <w:t>_______________</w:t>
      </w:r>
      <w:r w:rsidR="00345B6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bookmarkEnd w:id="2"/>
      <w:r w:rsidR="00A46692">
        <w:rPr>
          <w:rFonts w:ascii="Times New Roman" w:eastAsia="Times New Roman" w:hAnsi="Times New Roman"/>
          <w:sz w:val="20"/>
          <w:szCs w:val="20"/>
          <w:lang w:eastAsia="ar-SA"/>
        </w:rPr>
        <w:t xml:space="preserve">действующий на основании </w:t>
      </w:r>
      <w:r w:rsidR="00146995">
        <w:rPr>
          <w:rFonts w:ascii="Times New Roman" w:eastAsia="Times New Roman" w:hAnsi="Times New Roman"/>
          <w:sz w:val="20"/>
          <w:szCs w:val="20"/>
          <w:lang w:eastAsia="ar-SA"/>
        </w:rPr>
        <w:t>_______</w:t>
      </w:r>
      <w:r w:rsidR="00266B54" w:rsidRPr="007044A8">
        <w:rPr>
          <w:rFonts w:ascii="Times New Roman" w:eastAsia="Times New Roman" w:hAnsi="Times New Roman"/>
          <w:sz w:val="20"/>
          <w:szCs w:val="20"/>
          <w:lang w:eastAsia="ar-SA"/>
        </w:rPr>
        <w:t>,</w:t>
      </w:r>
      <w:r w:rsidRPr="007044A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FA7F53">
        <w:rPr>
          <w:rFonts w:ascii="Times New Roman" w:eastAsia="Times New Roman" w:hAnsi="Times New Roman"/>
          <w:sz w:val="20"/>
          <w:szCs w:val="20"/>
          <w:lang w:eastAsia="ar-SA"/>
        </w:rPr>
        <w:t>именуемый в дальнейшем «Заказчик», с другой стороны заключили настоящий Договор о нижеследующем:</w:t>
      </w:r>
      <w:r w:rsidRPr="006C405B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5B15FB" w:rsidRDefault="005B15FB">
      <w:pPr>
        <w:rPr>
          <w:szCs w:val="20"/>
        </w:rPr>
      </w:pPr>
    </w:p>
    <w:p w:rsidR="005B15FB" w:rsidRDefault="005B15FB">
      <w:pPr>
        <w:numPr>
          <w:ilvl w:val="0"/>
          <w:numId w:val="10"/>
        </w:numPr>
        <w:jc w:val="center"/>
        <w:rPr>
          <w:b/>
          <w:szCs w:val="20"/>
        </w:rPr>
      </w:pPr>
      <w:r>
        <w:rPr>
          <w:b/>
          <w:szCs w:val="20"/>
        </w:rPr>
        <w:t>ПРЕДМЕТ ДОГОВОРА</w:t>
      </w:r>
    </w:p>
    <w:p w:rsidR="00C6664E" w:rsidRDefault="00C6664E" w:rsidP="00C6664E">
      <w:pPr>
        <w:jc w:val="center"/>
        <w:rPr>
          <w:b/>
          <w:szCs w:val="20"/>
        </w:rPr>
      </w:pPr>
    </w:p>
    <w:p w:rsidR="005B15FB" w:rsidRDefault="005B15FB">
      <w:pPr>
        <w:numPr>
          <w:ilvl w:val="1"/>
          <w:numId w:val="4"/>
        </w:numPr>
        <w:tabs>
          <w:tab w:val="left" w:pos="360"/>
        </w:tabs>
        <w:ind w:firstLine="570"/>
        <w:jc w:val="both"/>
        <w:rPr>
          <w:szCs w:val="20"/>
        </w:rPr>
      </w:pPr>
      <w:r>
        <w:rPr>
          <w:szCs w:val="20"/>
        </w:rPr>
        <w:t>Предметом Договора является предоставление</w:t>
      </w:r>
      <w:r w:rsidR="008D0E45">
        <w:rPr>
          <w:szCs w:val="20"/>
        </w:rPr>
        <w:t xml:space="preserve"> </w:t>
      </w:r>
      <w:r w:rsidR="001552AF">
        <w:rPr>
          <w:szCs w:val="20"/>
        </w:rPr>
        <w:t>Заказчику</w:t>
      </w:r>
      <w:r>
        <w:rPr>
          <w:szCs w:val="20"/>
        </w:rPr>
        <w:t xml:space="preserve"> </w:t>
      </w:r>
      <w:r w:rsidR="008D0E45" w:rsidRPr="008D0E45">
        <w:rPr>
          <w:color w:val="000000"/>
          <w:szCs w:val="20"/>
        </w:rPr>
        <w:t>услуг инженерно</w:t>
      </w:r>
      <w:r w:rsidR="000D3D24">
        <w:rPr>
          <w:color w:val="000000"/>
          <w:szCs w:val="20"/>
        </w:rPr>
        <w:t>-</w:t>
      </w:r>
      <w:r w:rsidR="008D0E45" w:rsidRPr="008D0E45">
        <w:rPr>
          <w:color w:val="000000"/>
          <w:szCs w:val="20"/>
        </w:rPr>
        <w:t>технического обеспечения работоспособности (ИТОР) оборудования</w:t>
      </w:r>
      <w:r w:rsidR="008D0E45">
        <w:rPr>
          <w:b/>
          <w:color w:val="000000"/>
          <w:szCs w:val="20"/>
        </w:rPr>
        <w:t>,</w:t>
      </w:r>
      <w:r w:rsidR="008D0E45">
        <w:rPr>
          <w:szCs w:val="20"/>
        </w:rPr>
        <w:t xml:space="preserve"> </w:t>
      </w:r>
      <w:r>
        <w:rPr>
          <w:szCs w:val="20"/>
        </w:rPr>
        <w:t>технических услуг по размещению серверов и иного телекоммуникационного оборудования (далее по тексту «Оборудование</w:t>
      </w:r>
      <w:r w:rsidR="00B22D73">
        <w:rPr>
          <w:szCs w:val="20"/>
        </w:rPr>
        <w:t>)</w:t>
      </w:r>
      <w:r w:rsidR="00F8040F">
        <w:rPr>
          <w:szCs w:val="20"/>
        </w:rPr>
        <w:t xml:space="preserve">. </w:t>
      </w:r>
      <w:r w:rsidR="001552AF">
        <w:rPr>
          <w:szCs w:val="20"/>
        </w:rPr>
        <w:t>Заказчику</w:t>
      </w:r>
      <w:r>
        <w:rPr>
          <w:szCs w:val="20"/>
        </w:rPr>
        <w:t xml:space="preserve"> предоставляется возможность прямого и удаленного доступа к оборудованию, в случае необходимости проведения работ с информационными ресурсами, хранящимися на оборудовании. Прямой доступ к оборудованию осуществляется в соответствии с </w:t>
      </w:r>
      <w:r w:rsidR="00257B8C">
        <w:rPr>
          <w:szCs w:val="20"/>
        </w:rPr>
        <w:t>п.5 настоящего договора</w:t>
      </w:r>
      <w:r w:rsidR="00950876">
        <w:rPr>
          <w:szCs w:val="20"/>
        </w:rPr>
        <w:t xml:space="preserve"> </w:t>
      </w:r>
      <w:r w:rsidRPr="00C6664E">
        <w:rPr>
          <w:szCs w:val="20"/>
        </w:rPr>
        <w:t xml:space="preserve">(Регламент доступа к </w:t>
      </w:r>
      <w:r w:rsidR="001552AF" w:rsidRPr="00C6664E">
        <w:rPr>
          <w:szCs w:val="20"/>
        </w:rPr>
        <w:t>оборудованию</w:t>
      </w:r>
      <w:r w:rsidR="00257B8C">
        <w:rPr>
          <w:szCs w:val="20"/>
        </w:rPr>
        <w:t>)</w:t>
      </w:r>
      <w:r>
        <w:rPr>
          <w:szCs w:val="20"/>
        </w:rPr>
        <w:t>.</w:t>
      </w:r>
    </w:p>
    <w:p w:rsidR="00D65938" w:rsidRDefault="00D65938" w:rsidP="00D65938">
      <w:pPr>
        <w:tabs>
          <w:tab w:val="left" w:pos="720"/>
          <w:tab w:val="left" w:pos="8640"/>
        </w:tabs>
        <w:jc w:val="both"/>
        <w:rPr>
          <w:szCs w:val="20"/>
        </w:rPr>
      </w:pPr>
      <w:r>
        <w:rPr>
          <w:szCs w:val="20"/>
        </w:rPr>
        <w:t xml:space="preserve">Данная деятельность осуществляется </w:t>
      </w:r>
      <w:r w:rsidR="007778D0">
        <w:rPr>
          <w:szCs w:val="20"/>
        </w:rPr>
        <w:t>Оператором на основании лицензии</w:t>
      </w:r>
      <w:r>
        <w:rPr>
          <w:szCs w:val="20"/>
        </w:rPr>
        <w:t>: Лицензия №</w:t>
      </w:r>
      <w:r w:rsidR="007778D0">
        <w:rPr>
          <w:szCs w:val="20"/>
        </w:rPr>
        <w:t xml:space="preserve">144175 от 12.07.2016г. </w:t>
      </w:r>
      <w:r w:rsidRPr="005B06DF">
        <w:rPr>
          <w:szCs w:val="20"/>
        </w:rPr>
        <w:t xml:space="preserve"> на Телематические услуг</w:t>
      </w:r>
      <w:r w:rsidR="007778D0">
        <w:rPr>
          <w:szCs w:val="20"/>
        </w:rPr>
        <w:t>и связи,</w:t>
      </w:r>
      <w:r w:rsidRPr="005B06DF">
        <w:rPr>
          <w:szCs w:val="20"/>
        </w:rPr>
        <w:t xml:space="preserve"> далее</w:t>
      </w:r>
      <w:r w:rsidR="007778D0">
        <w:rPr>
          <w:szCs w:val="20"/>
        </w:rPr>
        <w:t xml:space="preserve"> </w:t>
      </w:r>
      <w:r>
        <w:rPr>
          <w:szCs w:val="20"/>
        </w:rPr>
        <w:t xml:space="preserve">– </w:t>
      </w:r>
      <w:r w:rsidRPr="00D65938">
        <w:rPr>
          <w:szCs w:val="20"/>
        </w:rPr>
        <w:t>«Лицензия Оператора</w:t>
      </w:r>
      <w:r>
        <w:rPr>
          <w:szCs w:val="20"/>
        </w:rPr>
        <w:t>»,</w:t>
      </w:r>
    </w:p>
    <w:p w:rsidR="00F8040F" w:rsidRDefault="00F8040F" w:rsidP="00F8040F">
      <w:pPr>
        <w:numPr>
          <w:ilvl w:val="1"/>
          <w:numId w:val="4"/>
        </w:numPr>
        <w:tabs>
          <w:tab w:val="left" w:pos="360"/>
        </w:tabs>
        <w:ind w:firstLine="570"/>
        <w:jc w:val="both"/>
        <w:rPr>
          <w:szCs w:val="20"/>
        </w:rPr>
      </w:pPr>
      <w:r>
        <w:rPr>
          <w:szCs w:val="20"/>
        </w:rPr>
        <w:t>При</w:t>
      </w:r>
      <w:r w:rsidR="00950876">
        <w:rPr>
          <w:szCs w:val="20"/>
        </w:rPr>
        <w:t xml:space="preserve"> </w:t>
      </w:r>
      <w:r>
        <w:rPr>
          <w:szCs w:val="20"/>
        </w:rPr>
        <w:t xml:space="preserve">необходимости Оператор предоставляет услугу </w:t>
      </w:r>
      <w:r w:rsidR="006F5E80">
        <w:rPr>
          <w:szCs w:val="20"/>
        </w:rPr>
        <w:t xml:space="preserve">по </w:t>
      </w:r>
      <w:r>
        <w:rPr>
          <w:szCs w:val="20"/>
        </w:rPr>
        <w:t>передаче информации Заказчика в/</w:t>
      </w:r>
      <w:r w:rsidR="00336FDE">
        <w:rPr>
          <w:szCs w:val="20"/>
        </w:rPr>
        <w:t>из сети</w:t>
      </w:r>
      <w:r>
        <w:rPr>
          <w:szCs w:val="20"/>
        </w:rPr>
        <w:t xml:space="preserve"> Интернет и иные сети связи, в том числе в сети общего пользования, в соответствии с условиями предоставления услуг, изложенными в Приложениях к настоящему Договору и с использованием оборудования, предоставленного Заказчиком и Оператором в порядке, определённом настоящим Договором, приложениями к нему. </w:t>
      </w:r>
      <w:r w:rsidR="006F5E80">
        <w:rPr>
          <w:szCs w:val="20"/>
        </w:rPr>
        <w:t>Данная услуга не входит в предмет договора по умолчанию, и в случае необходимости данной услуги, Сторонами заключается отдельное дополнительное соглашение, в котором согласовываются условия и стоимость оказания данной услуги.</w:t>
      </w:r>
    </w:p>
    <w:p w:rsidR="005B15FB" w:rsidRDefault="005B15FB" w:rsidP="00F8040F">
      <w:pPr>
        <w:numPr>
          <w:ilvl w:val="1"/>
          <w:numId w:val="4"/>
        </w:numPr>
        <w:tabs>
          <w:tab w:val="left" w:pos="360"/>
        </w:tabs>
        <w:ind w:firstLine="570"/>
        <w:jc w:val="both"/>
        <w:rPr>
          <w:szCs w:val="20"/>
        </w:rPr>
      </w:pPr>
      <w:r>
        <w:rPr>
          <w:szCs w:val="20"/>
        </w:rPr>
        <w:t xml:space="preserve">При необходимости Оператор предоставляет услугу по администрированию предоставленного </w:t>
      </w:r>
      <w:r w:rsidR="00F80569">
        <w:rPr>
          <w:szCs w:val="20"/>
        </w:rPr>
        <w:t>Заказчиком</w:t>
      </w:r>
      <w:r>
        <w:rPr>
          <w:szCs w:val="20"/>
        </w:rPr>
        <w:t xml:space="preserve"> оборудования. Данная услуга не входит в предмет договора по умолчанию, и в случае необходимости данной услуги, Сторонами заключается отдельное дополнительное соглашение, в котором согласовываются условия и стоимость оказания данной услуги.</w:t>
      </w:r>
    </w:p>
    <w:p w:rsidR="005B15FB" w:rsidRDefault="005B15FB">
      <w:pPr>
        <w:numPr>
          <w:ilvl w:val="1"/>
          <w:numId w:val="4"/>
        </w:numPr>
        <w:tabs>
          <w:tab w:val="left" w:pos="360"/>
        </w:tabs>
        <w:ind w:firstLine="570"/>
        <w:jc w:val="both"/>
        <w:rPr>
          <w:szCs w:val="20"/>
        </w:rPr>
      </w:pPr>
      <w:r>
        <w:rPr>
          <w:szCs w:val="20"/>
        </w:rPr>
        <w:t xml:space="preserve">В рамках настоящего договора </w:t>
      </w:r>
      <w:r w:rsidR="00F80569">
        <w:rPr>
          <w:szCs w:val="20"/>
        </w:rPr>
        <w:t>Оператор</w:t>
      </w:r>
      <w:r>
        <w:rPr>
          <w:szCs w:val="20"/>
        </w:rPr>
        <w:t xml:space="preserve"> может оказывать </w:t>
      </w:r>
      <w:r w:rsidR="00F80569">
        <w:rPr>
          <w:szCs w:val="20"/>
        </w:rPr>
        <w:t>Заказчику</w:t>
      </w:r>
      <w:r>
        <w:rPr>
          <w:szCs w:val="20"/>
        </w:rPr>
        <w:t xml:space="preserve"> иные сопутствующие Услуги</w:t>
      </w:r>
      <w:r w:rsidR="00F80569">
        <w:rPr>
          <w:szCs w:val="20"/>
        </w:rPr>
        <w:t xml:space="preserve"> по дополнительным соглашениям.</w:t>
      </w:r>
    </w:p>
    <w:p w:rsidR="00B85C41" w:rsidRDefault="00B85C41">
      <w:pPr>
        <w:numPr>
          <w:ilvl w:val="1"/>
          <w:numId w:val="4"/>
        </w:numPr>
        <w:tabs>
          <w:tab w:val="left" w:pos="360"/>
        </w:tabs>
        <w:ind w:firstLine="570"/>
        <w:jc w:val="both"/>
        <w:rPr>
          <w:szCs w:val="20"/>
        </w:rPr>
      </w:pPr>
      <w:r>
        <w:rPr>
          <w:szCs w:val="20"/>
        </w:rPr>
        <w:t xml:space="preserve"> В целях выполнения обязательств по настоящему договору в соответствии с требованиями ФЗ №152 «О персональных данных» в</w:t>
      </w:r>
      <w:r w:rsidR="00950876">
        <w:rPr>
          <w:szCs w:val="20"/>
        </w:rPr>
        <w:t xml:space="preserve"> </w:t>
      </w:r>
      <w:r>
        <w:rPr>
          <w:szCs w:val="20"/>
        </w:rPr>
        <w:t>ООО «Комплекс-Инфо» разработано и применяется Положение «О защите персональных данных при их хранении в информационных системах персональных данных ООО «Комплекс-Инфо»</w:t>
      </w:r>
      <w:r w:rsidR="00257B8C">
        <w:rPr>
          <w:szCs w:val="20"/>
        </w:rPr>
        <w:t xml:space="preserve"> (Приложение №</w:t>
      </w:r>
      <w:r w:rsidR="00950876">
        <w:rPr>
          <w:szCs w:val="20"/>
        </w:rPr>
        <w:t xml:space="preserve"> </w:t>
      </w:r>
      <w:r w:rsidR="00CB11C5" w:rsidRPr="00CB11C5">
        <w:rPr>
          <w:szCs w:val="20"/>
        </w:rPr>
        <w:t>5</w:t>
      </w:r>
      <w:r>
        <w:rPr>
          <w:szCs w:val="20"/>
        </w:rPr>
        <w:t>), являющегося неотъемлемой частью настоящего договора. Обязательства по хранению персональных данных Заказчика Оператор выполняет в соответствии с требованиями данного Положения.</w:t>
      </w:r>
    </w:p>
    <w:p w:rsidR="005B15FB" w:rsidRDefault="005B15FB">
      <w:pPr>
        <w:tabs>
          <w:tab w:val="left" w:pos="360"/>
          <w:tab w:val="left" w:pos="567"/>
        </w:tabs>
        <w:ind w:firstLine="720"/>
        <w:jc w:val="both"/>
        <w:rPr>
          <w:szCs w:val="20"/>
        </w:rPr>
      </w:pPr>
    </w:p>
    <w:p w:rsidR="005B15FB" w:rsidRDefault="005B15FB">
      <w:pPr>
        <w:numPr>
          <w:ilvl w:val="0"/>
          <w:numId w:val="8"/>
        </w:numPr>
        <w:jc w:val="center"/>
        <w:rPr>
          <w:b/>
          <w:szCs w:val="20"/>
        </w:rPr>
      </w:pPr>
      <w:r>
        <w:rPr>
          <w:b/>
          <w:szCs w:val="20"/>
        </w:rPr>
        <w:t>ОБЯЗАННОСТИ ОПЕРАТОРА</w:t>
      </w:r>
    </w:p>
    <w:p w:rsidR="00C6664E" w:rsidRDefault="00C6664E" w:rsidP="00C6664E">
      <w:pPr>
        <w:jc w:val="center"/>
        <w:rPr>
          <w:b/>
          <w:szCs w:val="20"/>
        </w:rPr>
      </w:pPr>
    </w:p>
    <w:p w:rsidR="005B15FB" w:rsidRDefault="005B15FB">
      <w:pPr>
        <w:numPr>
          <w:ilvl w:val="1"/>
          <w:numId w:val="8"/>
        </w:numPr>
        <w:tabs>
          <w:tab w:val="left" w:pos="360"/>
        </w:tabs>
        <w:ind w:left="45" w:firstLine="525"/>
        <w:jc w:val="both"/>
        <w:rPr>
          <w:szCs w:val="20"/>
        </w:rPr>
      </w:pPr>
      <w:r>
        <w:rPr>
          <w:szCs w:val="20"/>
        </w:rPr>
        <w:t>Оператор обязуется оказывать услуги в полном объеме в согласованные Сторонами сроки</w:t>
      </w:r>
      <w:r w:rsidR="00D7532A">
        <w:rPr>
          <w:szCs w:val="20"/>
        </w:rPr>
        <w:t>, 24 часа в сутки, 7 дней в неделю, 365 дней в году, за исключением времени планово – профилактических работ</w:t>
      </w:r>
      <w:r w:rsidR="000D3D24">
        <w:rPr>
          <w:szCs w:val="20"/>
        </w:rPr>
        <w:t>,</w:t>
      </w:r>
      <w:r w:rsidR="00D7532A">
        <w:rPr>
          <w:szCs w:val="20"/>
        </w:rPr>
        <w:t xml:space="preserve"> срок проведения кот</w:t>
      </w:r>
      <w:r w:rsidR="000D3D24">
        <w:rPr>
          <w:szCs w:val="20"/>
        </w:rPr>
        <w:t>о</w:t>
      </w:r>
      <w:r w:rsidR="00D7532A">
        <w:rPr>
          <w:szCs w:val="20"/>
        </w:rPr>
        <w:t xml:space="preserve">рых </w:t>
      </w:r>
      <w:r w:rsidR="00D7532A" w:rsidRPr="002F0CF0">
        <w:rPr>
          <w:szCs w:val="20"/>
        </w:rPr>
        <w:t>определен в п.</w:t>
      </w:r>
      <w:r w:rsidR="002F0CF0" w:rsidRPr="002F0CF0">
        <w:rPr>
          <w:szCs w:val="20"/>
        </w:rPr>
        <w:t>6</w:t>
      </w:r>
      <w:r w:rsidR="00D7532A" w:rsidRPr="002F0CF0">
        <w:rPr>
          <w:szCs w:val="20"/>
        </w:rPr>
        <w:t>.12</w:t>
      </w:r>
      <w:r w:rsidRPr="002F0CF0">
        <w:rPr>
          <w:szCs w:val="20"/>
        </w:rPr>
        <w:t>.</w:t>
      </w:r>
      <w:r w:rsidR="000D3D24" w:rsidRPr="002F0CF0">
        <w:rPr>
          <w:szCs w:val="20"/>
        </w:rPr>
        <w:t>4.</w:t>
      </w:r>
    </w:p>
    <w:p w:rsidR="005B15FB" w:rsidRDefault="005B15FB">
      <w:pPr>
        <w:numPr>
          <w:ilvl w:val="1"/>
          <w:numId w:val="8"/>
        </w:numPr>
        <w:tabs>
          <w:tab w:val="left" w:pos="360"/>
        </w:tabs>
        <w:ind w:left="45" w:firstLine="525"/>
        <w:jc w:val="both"/>
        <w:rPr>
          <w:szCs w:val="20"/>
        </w:rPr>
      </w:pPr>
      <w:r>
        <w:rPr>
          <w:szCs w:val="20"/>
        </w:rPr>
        <w:t xml:space="preserve">Оператор за свой </w:t>
      </w:r>
      <w:r w:rsidRPr="00293722">
        <w:rPr>
          <w:szCs w:val="20"/>
        </w:rPr>
        <w:t>счет (за исключением случая</w:t>
      </w:r>
      <w:r w:rsidR="000D3D24">
        <w:rPr>
          <w:szCs w:val="20"/>
        </w:rPr>
        <w:t>,</w:t>
      </w:r>
      <w:r w:rsidR="00257B8C">
        <w:rPr>
          <w:szCs w:val="20"/>
        </w:rPr>
        <w:t xml:space="preserve"> указанного </w:t>
      </w:r>
      <w:r w:rsidR="00257B8C" w:rsidRPr="00F333AB">
        <w:rPr>
          <w:szCs w:val="20"/>
        </w:rPr>
        <w:t>в п. 8</w:t>
      </w:r>
      <w:r w:rsidRPr="00F333AB">
        <w:rPr>
          <w:szCs w:val="20"/>
        </w:rPr>
        <w:t>.3. настоящего Договора)</w:t>
      </w:r>
      <w:r>
        <w:rPr>
          <w:szCs w:val="20"/>
        </w:rPr>
        <w:t xml:space="preserve"> </w:t>
      </w:r>
      <w:r w:rsidR="00F80569">
        <w:rPr>
          <w:szCs w:val="20"/>
        </w:rPr>
        <w:t>обеспечивает доставку своих специалистов</w:t>
      </w:r>
      <w:r w:rsidR="00950876">
        <w:rPr>
          <w:szCs w:val="20"/>
        </w:rPr>
        <w:t xml:space="preserve"> </w:t>
      </w:r>
      <w:r>
        <w:rPr>
          <w:szCs w:val="20"/>
        </w:rPr>
        <w:t xml:space="preserve">до своих </w:t>
      </w:r>
      <w:r w:rsidR="00F80569">
        <w:rPr>
          <w:szCs w:val="20"/>
        </w:rPr>
        <w:t>технических узлов</w:t>
      </w:r>
      <w:r>
        <w:rPr>
          <w:szCs w:val="20"/>
        </w:rPr>
        <w:t xml:space="preserve"> </w:t>
      </w:r>
      <w:r w:rsidR="00F80569">
        <w:rPr>
          <w:szCs w:val="20"/>
        </w:rPr>
        <w:t>и их присутствие при проведении работ на оборудовании Заказчика.</w:t>
      </w:r>
    </w:p>
    <w:p w:rsidR="005B15FB" w:rsidRDefault="005B15FB">
      <w:pPr>
        <w:numPr>
          <w:ilvl w:val="1"/>
          <w:numId w:val="8"/>
        </w:numPr>
        <w:tabs>
          <w:tab w:val="left" w:pos="360"/>
        </w:tabs>
        <w:ind w:left="45" w:firstLine="525"/>
        <w:jc w:val="both"/>
        <w:rPr>
          <w:szCs w:val="20"/>
        </w:rPr>
      </w:pPr>
      <w:r>
        <w:rPr>
          <w:szCs w:val="20"/>
        </w:rPr>
        <w:t>В случае возникновения перерыва в предоставлении услуг по настоящему Договору</w:t>
      </w:r>
      <w:r w:rsidR="000D3D24">
        <w:rPr>
          <w:szCs w:val="20"/>
        </w:rPr>
        <w:t>,</w:t>
      </w:r>
      <w:r>
        <w:rPr>
          <w:szCs w:val="20"/>
        </w:rPr>
        <w:t xml:space="preserve"> принимать все возможные меры для устранения причин перерыва и возобновления предоставления услуг.</w:t>
      </w:r>
    </w:p>
    <w:p w:rsidR="005B15FB" w:rsidRDefault="005B15FB">
      <w:pPr>
        <w:numPr>
          <w:ilvl w:val="1"/>
          <w:numId w:val="8"/>
        </w:numPr>
        <w:tabs>
          <w:tab w:val="left" w:pos="360"/>
        </w:tabs>
        <w:ind w:left="45" w:firstLine="525"/>
        <w:jc w:val="both"/>
        <w:rPr>
          <w:szCs w:val="20"/>
        </w:rPr>
      </w:pPr>
      <w:r>
        <w:rPr>
          <w:szCs w:val="20"/>
        </w:rPr>
        <w:t xml:space="preserve">Вести учет </w:t>
      </w:r>
      <w:r w:rsidR="000D3D24">
        <w:rPr>
          <w:szCs w:val="20"/>
        </w:rPr>
        <w:t>предоставленных</w:t>
      </w:r>
      <w:r>
        <w:rPr>
          <w:szCs w:val="20"/>
        </w:rPr>
        <w:t xml:space="preserve"> услуг и своевременно выставлять счета по настоящему Договору.</w:t>
      </w:r>
    </w:p>
    <w:p w:rsidR="005B15FB" w:rsidRDefault="005B15FB">
      <w:pPr>
        <w:numPr>
          <w:ilvl w:val="1"/>
          <w:numId w:val="8"/>
        </w:numPr>
        <w:tabs>
          <w:tab w:val="left" w:pos="360"/>
        </w:tabs>
        <w:ind w:left="45" w:firstLine="525"/>
        <w:jc w:val="both"/>
        <w:rPr>
          <w:szCs w:val="20"/>
        </w:rPr>
      </w:pPr>
      <w:r>
        <w:rPr>
          <w:szCs w:val="20"/>
        </w:rPr>
        <w:t xml:space="preserve">В течение двух рабочих дней, если иной срок не предусмотрен отдельным соглашением Сторон, с момента поступления оплаты </w:t>
      </w:r>
      <w:r w:rsidR="00F80569">
        <w:rPr>
          <w:szCs w:val="20"/>
        </w:rPr>
        <w:t xml:space="preserve">за инсталляцию </w:t>
      </w:r>
      <w:r>
        <w:rPr>
          <w:szCs w:val="20"/>
        </w:rPr>
        <w:t xml:space="preserve">по настоящему Договору на расчетный счет Оператора, принять по Акту приема-передачи </w:t>
      </w:r>
      <w:r w:rsidR="00CB11C5">
        <w:rPr>
          <w:szCs w:val="20"/>
        </w:rPr>
        <w:t>Оборудования (Приложение №</w:t>
      </w:r>
      <w:r w:rsidR="00CB11C5" w:rsidRPr="00CB11C5">
        <w:rPr>
          <w:szCs w:val="20"/>
        </w:rPr>
        <w:t>2</w:t>
      </w:r>
      <w:r w:rsidRPr="00C6664E">
        <w:rPr>
          <w:szCs w:val="20"/>
        </w:rPr>
        <w:t>)</w:t>
      </w:r>
      <w:r>
        <w:rPr>
          <w:szCs w:val="20"/>
        </w:rPr>
        <w:t xml:space="preserve"> </w:t>
      </w:r>
      <w:r w:rsidR="00F80569">
        <w:rPr>
          <w:szCs w:val="20"/>
        </w:rPr>
        <w:t>Заказчика</w:t>
      </w:r>
      <w:r>
        <w:rPr>
          <w:szCs w:val="20"/>
        </w:rPr>
        <w:t>.</w:t>
      </w:r>
    </w:p>
    <w:p w:rsidR="005B15FB" w:rsidRDefault="005B15FB">
      <w:pPr>
        <w:numPr>
          <w:ilvl w:val="1"/>
          <w:numId w:val="8"/>
        </w:numPr>
        <w:tabs>
          <w:tab w:val="left" w:pos="360"/>
        </w:tabs>
        <w:ind w:left="45" w:firstLine="525"/>
        <w:jc w:val="both"/>
        <w:rPr>
          <w:szCs w:val="20"/>
        </w:rPr>
      </w:pPr>
      <w:r>
        <w:rPr>
          <w:szCs w:val="20"/>
        </w:rPr>
        <w:t xml:space="preserve">Приступить к оказанию услуг не позднее 2 (двух) рабочих дней с момента </w:t>
      </w:r>
      <w:r w:rsidR="00F80569">
        <w:rPr>
          <w:szCs w:val="20"/>
        </w:rPr>
        <w:t>окончания монтажа</w:t>
      </w:r>
      <w:r>
        <w:rPr>
          <w:szCs w:val="20"/>
        </w:rPr>
        <w:t xml:space="preserve"> Оборудования, если иной срок не предусмотрен отдельным соглашением Сторон. </w:t>
      </w:r>
    </w:p>
    <w:p w:rsidR="00F80569" w:rsidRDefault="005B15FB">
      <w:pPr>
        <w:numPr>
          <w:ilvl w:val="1"/>
          <w:numId w:val="8"/>
        </w:numPr>
        <w:tabs>
          <w:tab w:val="left" w:pos="360"/>
        </w:tabs>
        <w:ind w:left="45" w:firstLine="525"/>
        <w:jc w:val="both"/>
        <w:rPr>
          <w:szCs w:val="20"/>
        </w:rPr>
      </w:pPr>
      <w:r>
        <w:rPr>
          <w:szCs w:val="20"/>
        </w:rPr>
        <w:t xml:space="preserve">Сохранять конфиденциальность информации, полученной от </w:t>
      </w:r>
      <w:r w:rsidR="00F80569">
        <w:rPr>
          <w:szCs w:val="20"/>
        </w:rPr>
        <w:t>Заказчика</w:t>
      </w:r>
      <w:r>
        <w:rPr>
          <w:szCs w:val="20"/>
        </w:rPr>
        <w:t xml:space="preserve">, а также не разглашать содержание </w:t>
      </w:r>
      <w:r w:rsidR="00F80569">
        <w:rPr>
          <w:szCs w:val="20"/>
        </w:rPr>
        <w:t>конфиденциальных</w:t>
      </w:r>
      <w:r>
        <w:rPr>
          <w:szCs w:val="20"/>
        </w:rPr>
        <w:t xml:space="preserve"> сообщений </w:t>
      </w:r>
      <w:r w:rsidR="00F80569">
        <w:rPr>
          <w:szCs w:val="20"/>
        </w:rPr>
        <w:t xml:space="preserve">переписки и </w:t>
      </w:r>
      <w:r>
        <w:rPr>
          <w:szCs w:val="20"/>
        </w:rPr>
        <w:t xml:space="preserve">электронной почты, за исключением случаев, предусмотренных действующим законодательством РФ. </w:t>
      </w:r>
    </w:p>
    <w:p w:rsidR="005B15FB" w:rsidRDefault="005B15FB">
      <w:pPr>
        <w:numPr>
          <w:ilvl w:val="1"/>
          <w:numId w:val="8"/>
        </w:numPr>
        <w:tabs>
          <w:tab w:val="left" w:pos="360"/>
        </w:tabs>
        <w:ind w:left="45" w:firstLine="525"/>
        <w:jc w:val="both"/>
        <w:rPr>
          <w:szCs w:val="20"/>
        </w:rPr>
      </w:pPr>
      <w:r>
        <w:rPr>
          <w:szCs w:val="20"/>
        </w:rPr>
        <w:t>Публиковать официальные сообщения, связанные с условиями предоставления услуг, изменением тарифов, изменений Договора на WWW-сервере Оператора по следующему адресу: (www.</w:t>
      </w:r>
      <w:r w:rsidR="001F2A59">
        <w:rPr>
          <w:szCs w:val="20"/>
          <w:lang w:val="en-US"/>
        </w:rPr>
        <w:t>komplex</w:t>
      </w:r>
      <w:r w:rsidR="001F2A59" w:rsidRPr="001F2A59">
        <w:rPr>
          <w:szCs w:val="20"/>
        </w:rPr>
        <w:t>-</w:t>
      </w:r>
      <w:r w:rsidR="001F2A59">
        <w:rPr>
          <w:szCs w:val="20"/>
          <w:lang w:val="en-US"/>
        </w:rPr>
        <w:t>host</w:t>
      </w:r>
      <w:r w:rsidR="001F2A59" w:rsidRPr="001F2A59">
        <w:rPr>
          <w:szCs w:val="20"/>
        </w:rPr>
        <w:t>.</w:t>
      </w:r>
      <w:r>
        <w:rPr>
          <w:szCs w:val="20"/>
          <w:lang w:val="en-US"/>
        </w:rPr>
        <w:t>r</w:t>
      </w:r>
      <w:r>
        <w:rPr>
          <w:szCs w:val="20"/>
        </w:rPr>
        <w:t>u).</w:t>
      </w:r>
      <w:r w:rsidR="00950876">
        <w:rPr>
          <w:szCs w:val="20"/>
        </w:rPr>
        <w:t xml:space="preserve"> </w:t>
      </w:r>
    </w:p>
    <w:p w:rsidR="005B15FB" w:rsidRDefault="005B15FB">
      <w:pPr>
        <w:numPr>
          <w:ilvl w:val="1"/>
          <w:numId w:val="8"/>
        </w:numPr>
        <w:tabs>
          <w:tab w:val="left" w:pos="360"/>
        </w:tabs>
        <w:ind w:left="45" w:firstLine="525"/>
        <w:jc w:val="both"/>
        <w:rPr>
          <w:szCs w:val="20"/>
        </w:rPr>
      </w:pPr>
      <w:r>
        <w:rPr>
          <w:szCs w:val="20"/>
        </w:rPr>
        <w:t xml:space="preserve">Оператор несет имущественную ответственность за полученное от </w:t>
      </w:r>
      <w:r w:rsidR="00541C6B">
        <w:rPr>
          <w:szCs w:val="20"/>
        </w:rPr>
        <w:t>Заказчика</w:t>
      </w:r>
      <w:r>
        <w:rPr>
          <w:szCs w:val="20"/>
        </w:rPr>
        <w:t xml:space="preserve"> по настоящему Договору оборудование в пределах суммы, указанной в Акте </w:t>
      </w:r>
      <w:r w:rsidR="00051D76">
        <w:rPr>
          <w:szCs w:val="20"/>
        </w:rPr>
        <w:t>(Приложение №</w:t>
      </w:r>
      <w:r w:rsidR="00051D76" w:rsidRPr="00051D76">
        <w:rPr>
          <w:szCs w:val="20"/>
        </w:rPr>
        <w:t>2</w:t>
      </w:r>
      <w:r w:rsidRPr="00C6664E">
        <w:rPr>
          <w:szCs w:val="20"/>
        </w:rPr>
        <w:t>), з</w:t>
      </w:r>
      <w:r>
        <w:rPr>
          <w:szCs w:val="20"/>
        </w:rPr>
        <w:t>а вычетом нормального износа Оборудования.</w:t>
      </w:r>
    </w:p>
    <w:p w:rsidR="005B15FB" w:rsidRDefault="00450E20">
      <w:pPr>
        <w:numPr>
          <w:ilvl w:val="1"/>
          <w:numId w:val="8"/>
        </w:numPr>
        <w:tabs>
          <w:tab w:val="left" w:pos="360"/>
        </w:tabs>
        <w:ind w:left="45" w:firstLine="525"/>
        <w:jc w:val="both"/>
        <w:rPr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8B18E5" wp14:editId="4C46E534">
                <wp:simplePos x="0" y="0"/>
                <wp:positionH relativeFrom="column">
                  <wp:posOffset>779145</wp:posOffset>
                </wp:positionH>
                <wp:positionV relativeFrom="paragraph">
                  <wp:posOffset>444500</wp:posOffset>
                </wp:positionV>
                <wp:extent cx="5058410" cy="383540"/>
                <wp:effectExtent l="0" t="0" r="889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8D0" w:rsidRDefault="007778D0">
                            <w:r>
                              <w:t>_______________________Оператор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_______________________Заказчик</w:t>
                            </w:r>
                          </w:p>
                          <w:p w:rsidR="007778D0" w:rsidRDefault="007778D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8B18E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1.35pt;margin-top:35pt;width:398.3pt;height:30.2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" stroked="f">
                <v:textbox style="mso-fit-shape-to-text:t">
                  <w:txbxContent>
                    <w:p w:rsidR="007778D0" w:rsidRDefault="007778D0">
                      <w:r>
                        <w:t>_______________________Оператор</w:t>
                      </w:r>
                      <w:r>
                        <w:tab/>
                      </w:r>
                      <w:r>
                        <w:tab/>
                        <w:t>_______________________Заказчик</w:t>
                      </w:r>
                    </w:p>
                    <w:p w:rsidR="007778D0" w:rsidRDefault="007778D0"/>
                  </w:txbxContent>
                </v:textbox>
              </v:shape>
            </w:pict>
          </mc:Fallback>
        </mc:AlternateContent>
      </w:r>
      <w:r w:rsidR="005B15FB">
        <w:rPr>
          <w:szCs w:val="20"/>
        </w:rPr>
        <w:t xml:space="preserve">В случае окончания/расторжения настоящего Договора по основаниям, предусмотренным данным Договором, Оператор обязан вернуть по требованию </w:t>
      </w:r>
      <w:r w:rsidR="00541C6B">
        <w:rPr>
          <w:szCs w:val="20"/>
        </w:rPr>
        <w:t>Заказчика</w:t>
      </w:r>
      <w:r w:rsidR="005B15FB">
        <w:rPr>
          <w:szCs w:val="20"/>
        </w:rPr>
        <w:t xml:space="preserve"> его Оборудование не позднее 3 (трех) рабочих дней с даты окончания/расторжения настоящего Договора, за исключени</w:t>
      </w:r>
      <w:r w:rsidR="0011487A">
        <w:rPr>
          <w:szCs w:val="20"/>
        </w:rPr>
        <w:t>ем случая, предусмотренного п. 8</w:t>
      </w:r>
      <w:r w:rsidR="005B15FB">
        <w:rPr>
          <w:szCs w:val="20"/>
        </w:rPr>
        <w:t>.4. настоящего Договора.</w:t>
      </w:r>
    </w:p>
    <w:p w:rsidR="00EC21B9" w:rsidRDefault="00EC21B9">
      <w:pPr>
        <w:tabs>
          <w:tab w:val="left" w:pos="360"/>
        </w:tabs>
        <w:ind w:left="45"/>
        <w:jc w:val="both"/>
        <w:rPr>
          <w:szCs w:val="20"/>
        </w:rPr>
      </w:pPr>
    </w:p>
    <w:p w:rsidR="005B15FB" w:rsidRDefault="005B15FB">
      <w:pPr>
        <w:numPr>
          <w:ilvl w:val="0"/>
          <w:numId w:val="8"/>
        </w:numPr>
        <w:jc w:val="center"/>
        <w:rPr>
          <w:b/>
          <w:szCs w:val="20"/>
        </w:rPr>
      </w:pPr>
      <w:r>
        <w:rPr>
          <w:b/>
          <w:szCs w:val="20"/>
        </w:rPr>
        <w:t xml:space="preserve">ОБЯЗАННОСТИ </w:t>
      </w:r>
      <w:r w:rsidR="00E722AA">
        <w:rPr>
          <w:b/>
          <w:szCs w:val="20"/>
        </w:rPr>
        <w:t>ЗАКАЗЧИКА</w:t>
      </w:r>
    </w:p>
    <w:p w:rsidR="00C6664E" w:rsidRDefault="00C6664E" w:rsidP="00C6664E">
      <w:pPr>
        <w:jc w:val="center"/>
        <w:rPr>
          <w:b/>
          <w:szCs w:val="20"/>
        </w:rPr>
      </w:pPr>
    </w:p>
    <w:p w:rsidR="005B15FB" w:rsidRDefault="00541C6B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>
        <w:rPr>
          <w:szCs w:val="20"/>
        </w:rPr>
        <w:t xml:space="preserve">Заказчик </w:t>
      </w:r>
      <w:r w:rsidR="005B15FB">
        <w:rPr>
          <w:szCs w:val="20"/>
        </w:rPr>
        <w:t>самостоятельно контролирует состояние своего лицевого счета, основываясь на предоставленных Оператором актах об оказанных услугах, счетах-фактурах и статистических данных.</w:t>
      </w:r>
    </w:p>
    <w:p w:rsidR="005B15FB" w:rsidRDefault="005B15FB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>
        <w:rPr>
          <w:szCs w:val="20"/>
        </w:rPr>
        <w:t>Своевременно оплачивать услуги Оператора по настоящему Договору.</w:t>
      </w:r>
    </w:p>
    <w:p w:rsidR="005B15FB" w:rsidRDefault="005B15FB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>
        <w:rPr>
          <w:szCs w:val="20"/>
        </w:rPr>
        <w:t>Выполнять условия настоящего Договора и действующего законодательства Российской Федерации.</w:t>
      </w:r>
    </w:p>
    <w:p w:rsidR="005B15FB" w:rsidRDefault="005B15FB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>
        <w:rPr>
          <w:szCs w:val="20"/>
        </w:rPr>
        <w:t xml:space="preserve">В течение 2 (двух) рабочих дней, если иной срок не предусмотрен отдельным соглашением Сторон, с момента поступления оплаты по настоящему Договору на расчетный счет передать Оператору </w:t>
      </w:r>
      <w:r w:rsidR="00EC21B9">
        <w:rPr>
          <w:szCs w:val="20"/>
        </w:rPr>
        <w:t xml:space="preserve">Оборудование </w:t>
      </w:r>
      <w:r>
        <w:rPr>
          <w:szCs w:val="20"/>
        </w:rPr>
        <w:t xml:space="preserve">по Акту </w:t>
      </w:r>
      <w:r w:rsidRPr="00EC21B9">
        <w:rPr>
          <w:szCs w:val="20"/>
        </w:rPr>
        <w:t>(Приложение 4)</w:t>
      </w:r>
      <w:r>
        <w:rPr>
          <w:szCs w:val="20"/>
        </w:rPr>
        <w:t>.</w:t>
      </w:r>
    </w:p>
    <w:p w:rsidR="005B15FB" w:rsidRPr="00EC21B9" w:rsidRDefault="005B15FB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>
        <w:rPr>
          <w:szCs w:val="20"/>
        </w:rPr>
        <w:t xml:space="preserve">Оборудование </w:t>
      </w:r>
      <w:r w:rsidR="00541C6B">
        <w:rPr>
          <w:szCs w:val="20"/>
        </w:rPr>
        <w:t>Заказчика</w:t>
      </w:r>
      <w:r>
        <w:rPr>
          <w:szCs w:val="20"/>
        </w:rPr>
        <w:t xml:space="preserve"> должно соответствовать требованиям, изложенным</w:t>
      </w:r>
      <w:r w:rsidR="000D3D24">
        <w:rPr>
          <w:szCs w:val="20"/>
        </w:rPr>
        <w:t xml:space="preserve"> в</w:t>
      </w:r>
      <w:r>
        <w:rPr>
          <w:szCs w:val="20"/>
        </w:rPr>
        <w:t xml:space="preserve"> </w:t>
      </w:r>
      <w:r w:rsidRPr="00EC21B9">
        <w:rPr>
          <w:szCs w:val="20"/>
        </w:rPr>
        <w:t xml:space="preserve">Приложении </w:t>
      </w:r>
      <w:r w:rsidR="00051D76">
        <w:rPr>
          <w:szCs w:val="20"/>
        </w:rPr>
        <w:t>1</w:t>
      </w:r>
      <w:r w:rsidRPr="00EC21B9">
        <w:rPr>
          <w:szCs w:val="20"/>
        </w:rPr>
        <w:t xml:space="preserve"> к настоящему Договору.</w:t>
      </w:r>
    </w:p>
    <w:p w:rsidR="005B15FB" w:rsidRDefault="005B15FB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>
        <w:rPr>
          <w:szCs w:val="20"/>
        </w:rPr>
        <w:t>В случае возникновения технических проблем незамедлительно сообщать об этом дежурному инженеру Оператора по телефону +7</w:t>
      </w:r>
      <w:r w:rsidR="001F2A59" w:rsidRPr="001F2A59">
        <w:rPr>
          <w:szCs w:val="20"/>
        </w:rPr>
        <w:t>8312339966</w:t>
      </w:r>
      <w:r>
        <w:rPr>
          <w:szCs w:val="20"/>
        </w:rPr>
        <w:t xml:space="preserve"> или по электронной почте</w:t>
      </w:r>
      <w:r w:rsidR="001F2A59" w:rsidRPr="001F2A59">
        <w:rPr>
          <w:szCs w:val="20"/>
        </w:rPr>
        <w:t xml:space="preserve"> </w:t>
      </w:r>
      <w:r w:rsidR="001F2A59">
        <w:rPr>
          <w:szCs w:val="20"/>
          <w:lang w:val="en-US"/>
        </w:rPr>
        <w:t>support</w:t>
      </w:r>
      <w:r w:rsidR="001F2A59" w:rsidRPr="001F2A59">
        <w:rPr>
          <w:szCs w:val="20"/>
        </w:rPr>
        <w:t>@</w:t>
      </w:r>
      <w:r w:rsidR="001F2A59">
        <w:rPr>
          <w:szCs w:val="20"/>
          <w:lang w:val="en-US"/>
        </w:rPr>
        <w:t>komplex</w:t>
      </w:r>
      <w:r w:rsidR="001F2A59" w:rsidRPr="001F2A59">
        <w:rPr>
          <w:szCs w:val="20"/>
        </w:rPr>
        <w:t>-</w:t>
      </w:r>
      <w:r w:rsidR="001F2A59">
        <w:rPr>
          <w:szCs w:val="20"/>
          <w:lang w:val="en-US"/>
        </w:rPr>
        <w:t>host</w:t>
      </w:r>
      <w:r w:rsidR="001F2A59" w:rsidRPr="001F2A59">
        <w:rPr>
          <w:szCs w:val="20"/>
        </w:rPr>
        <w:t>.</w:t>
      </w:r>
      <w:r w:rsidR="001F2A59">
        <w:rPr>
          <w:szCs w:val="20"/>
          <w:lang w:val="en-US"/>
        </w:rPr>
        <w:t>ru</w:t>
      </w:r>
      <w:r>
        <w:rPr>
          <w:szCs w:val="20"/>
        </w:rPr>
        <w:t xml:space="preserve">. </w:t>
      </w:r>
    </w:p>
    <w:p w:rsidR="005B15FB" w:rsidRDefault="005B15FB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>
        <w:rPr>
          <w:szCs w:val="20"/>
        </w:rPr>
        <w:t>Размещать на своем Оборудование только ту информацию, размещение и распространение которой не запрещено Федеральным законом от 26 июля 2006 года №149-ФЗ «Об информации, информационных технологиях и о защите информации», равно как и другими федеральными законами.</w:t>
      </w:r>
    </w:p>
    <w:p w:rsidR="005B15FB" w:rsidRDefault="005B15FB" w:rsidP="005419E5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>
        <w:rPr>
          <w:szCs w:val="20"/>
        </w:rPr>
        <w:t>Использовать услуги Оператора только в соответствии с законод</w:t>
      </w:r>
      <w:r w:rsidR="00B21CA8">
        <w:rPr>
          <w:szCs w:val="20"/>
        </w:rPr>
        <w:t>ательством Российской Федерации</w:t>
      </w:r>
      <w:r w:rsidR="00E93A9B">
        <w:rPr>
          <w:szCs w:val="20"/>
        </w:rPr>
        <w:t xml:space="preserve"> и </w:t>
      </w:r>
      <w:r w:rsidR="00E93A9B">
        <w:t>не переносить на Оператора ответственность за ущерб любого рода, понесенный Заказчиком или третьей Стороной в ходе использования Заказчиком услуг Оператора</w:t>
      </w:r>
    </w:p>
    <w:p w:rsidR="005B15FB" w:rsidRDefault="005B15FB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>
        <w:rPr>
          <w:szCs w:val="20"/>
        </w:rPr>
        <w:t>В случае окончания/расторжения настоящего Договора</w:t>
      </w:r>
      <w:r w:rsidR="005D3460">
        <w:rPr>
          <w:szCs w:val="20"/>
        </w:rPr>
        <w:t xml:space="preserve"> (Заказа)</w:t>
      </w:r>
      <w:r>
        <w:rPr>
          <w:szCs w:val="20"/>
        </w:rPr>
        <w:t xml:space="preserve"> по основаниям, предусмотренным данным Договором (кро</w:t>
      </w:r>
      <w:r w:rsidR="00257B8C">
        <w:rPr>
          <w:szCs w:val="20"/>
        </w:rPr>
        <w:t xml:space="preserve">ме случаев, </w:t>
      </w:r>
      <w:r w:rsidR="00257B8C" w:rsidRPr="00F333AB">
        <w:rPr>
          <w:szCs w:val="20"/>
        </w:rPr>
        <w:t>предусмотренных п. 8</w:t>
      </w:r>
      <w:r w:rsidRPr="00F333AB">
        <w:rPr>
          <w:szCs w:val="20"/>
        </w:rPr>
        <w:t>.4 настоящего Договора</w:t>
      </w:r>
      <w:r>
        <w:rPr>
          <w:szCs w:val="20"/>
        </w:rPr>
        <w:t xml:space="preserve">), </w:t>
      </w:r>
      <w:r w:rsidR="00541C6B">
        <w:rPr>
          <w:szCs w:val="20"/>
        </w:rPr>
        <w:t>Заказчик</w:t>
      </w:r>
      <w:r>
        <w:rPr>
          <w:szCs w:val="20"/>
        </w:rPr>
        <w:t xml:space="preserve"> обязан забрать свое Оборудование не позднее 3 (трех) рабочих дней с даты окончания/расторжения настоящего Договора. В случае нарушения этого требования, Оператор вправе взимать с </w:t>
      </w:r>
      <w:r w:rsidR="00E722AA">
        <w:rPr>
          <w:szCs w:val="20"/>
        </w:rPr>
        <w:t>Заказчика</w:t>
      </w:r>
      <w:r>
        <w:rPr>
          <w:szCs w:val="20"/>
        </w:rPr>
        <w:t xml:space="preserve"> </w:t>
      </w:r>
      <w:r w:rsidRPr="00EC21B9">
        <w:rPr>
          <w:szCs w:val="20"/>
        </w:rPr>
        <w:t xml:space="preserve">пени за хранение </w:t>
      </w:r>
      <w:r w:rsidR="00E722AA" w:rsidRPr="00EC21B9">
        <w:rPr>
          <w:szCs w:val="20"/>
        </w:rPr>
        <w:t xml:space="preserve">его </w:t>
      </w:r>
      <w:r w:rsidRPr="00EC21B9">
        <w:rPr>
          <w:szCs w:val="20"/>
        </w:rPr>
        <w:t>оборудования</w:t>
      </w:r>
      <w:r w:rsidR="005D3460">
        <w:rPr>
          <w:szCs w:val="20"/>
        </w:rPr>
        <w:t>, пропорционально времени хранения оборудования, в размере оплаты по расторгнутому Договору (Заказу)</w:t>
      </w:r>
      <w:r>
        <w:rPr>
          <w:szCs w:val="20"/>
        </w:rPr>
        <w:t>.</w:t>
      </w:r>
    </w:p>
    <w:p w:rsidR="005B15FB" w:rsidRDefault="005B15FB" w:rsidP="00B479D6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>
        <w:rPr>
          <w:szCs w:val="20"/>
        </w:rPr>
        <w:t xml:space="preserve">Возврат оборудования осуществляется на основании Акта </w:t>
      </w:r>
      <w:r w:rsidR="005D3460">
        <w:rPr>
          <w:szCs w:val="20"/>
        </w:rPr>
        <w:t>в</w:t>
      </w:r>
      <w:r>
        <w:rPr>
          <w:szCs w:val="20"/>
        </w:rPr>
        <w:t>озврата Оборудования, подписанного в двухстороннем порядке, Акт Возврата оборудования оформляется на основании письма о расторжении Договора</w:t>
      </w:r>
      <w:r w:rsidR="005D3460">
        <w:rPr>
          <w:szCs w:val="20"/>
        </w:rPr>
        <w:t xml:space="preserve"> (Заказа)</w:t>
      </w:r>
      <w:r>
        <w:rPr>
          <w:szCs w:val="20"/>
        </w:rPr>
        <w:t>.</w:t>
      </w:r>
    </w:p>
    <w:p w:rsidR="005B15FB" w:rsidRDefault="005B15FB">
      <w:pPr>
        <w:ind w:firstLine="555"/>
        <w:jc w:val="both"/>
        <w:rPr>
          <w:szCs w:val="20"/>
        </w:rPr>
      </w:pPr>
    </w:p>
    <w:p w:rsidR="00B479D6" w:rsidRPr="00B479D6" w:rsidRDefault="008927CA" w:rsidP="00B479D6">
      <w:pPr>
        <w:numPr>
          <w:ilvl w:val="0"/>
          <w:numId w:val="3"/>
        </w:numPr>
        <w:jc w:val="center"/>
        <w:rPr>
          <w:vanish/>
          <w:szCs w:val="20"/>
        </w:rPr>
      </w:pPr>
      <w:r w:rsidRPr="008927CA">
        <w:rPr>
          <w:b/>
          <w:szCs w:val="20"/>
        </w:rPr>
        <w:t>ТЕХНИЧЕСКИЕ ТРЕБОВАНИЯ К ОБОРУДОВАНИЮ</w:t>
      </w:r>
    </w:p>
    <w:p w:rsidR="00B479D6" w:rsidRPr="00B479D6" w:rsidRDefault="00B479D6" w:rsidP="00B479D6">
      <w:pPr>
        <w:ind w:left="360"/>
        <w:rPr>
          <w:vanish/>
          <w:szCs w:val="20"/>
        </w:rPr>
      </w:pPr>
    </w:p>
    <w:p w:rsidR="00336FDE" w:rsidRDefault="00336FDE" w:rsidP="00B479D6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</w:p>
    <w:p w:rsidR="00336FDE" w:rsidRDefault="00336FDE" w:rsidP="00336FDE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8927CA" w:rsidRPr="008927CA" w:rsidRDefault="00336FDE" w:rsidP="00336FDE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336FDE">
        <w:rPr>
          <w:szCs w:val="20"/>
        </w:rPr>
        <w:t xml:space="preserve">4.1 </w:t>
      </w:r>
      <w:r w:rsidR="008927CA" w:rsidRPr="008927CA">
        <w:rPr>
          <w:szCs w:val="20"/>
        </w:rPr>
        <w:t>Оборудование Заказчика, размещаемое на технологической площадке</w:t>
      </w:r>
      <w:r w:rsidR="00950876">
        <w:rPr>
          <w:szCs w:val="20"/>
        </w:rPr>
        <w:t xml:space="preserve"> </w:t>
      </w:r>
      <w:r w:rsidR="008927CA" w:rsidRPr="008927CA">
        <w:rPr>
          <w:szCs w:val="20"/>
        </w:rPr>
        <w:t>Оператора должно соответствовать изложенным ниже требованиям. Оборудование Заказчика должно пройти экспертную оценку технического представителя Оператора, который, в случае необходимости, может потребовать его замену или модификацию.</w:t>
      </w:r>
    </w:p>
    <w:p w:rsidR="008927CA" w:rsidRPr="008927CA" w:rsidRDefault="008927CA" w:rsidP="00B479D6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 w:rsidRPr="008927CA">
        <w:rPr>
          <w:szCs w:val="20"/>
        </w:rPr>
        <w:t>Серверы и другое оборудование Заказчика должно быть собрано в корпусах, подготовленных для монтажа в стойку или шкаф шириной 19". По требованию технического персонала Оператора Заказчик должен предоставить все необходимые аксессуары</w:t>
      </w:r>
      <w:r w:rsidR="00950876">
        <w:rPr>
          <w:szCs w:val="20"/>
        </w:rPr>
        <w:t xml:space="preserve"> </w:t>
      </w:r>
      <w:r w:rsidRPr="008927CA">
        <w:rPr>
          <w:szCs w:val="20"/>
        </w:rPr>
        <w:t>для монтажа оборудования в стойку или шкаф (салазки, шнур питания и пр.). При монтаже в стойках/шкафах Заказчика габаритные размеры должны отвечать согласованным техническим условиям.</w:t>
      </w:r>
    </w:p>
    <w:p w:rsidR="008927CA" w:rsidRPr="008927CA" w:rsidRDefault="008927CA" w:rsidP="00B479D6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 w:rsidRPr="008927CA">
        <w:rPr>
          <w:szCs w:val="20"/>
        </w:rPr>
        <w:t xml:space="preserve">Размещаемое оборудование должно отвечать техническим требованиям и требованиям к </w:t>
      </w:r>
      <w:r w:rsidR="0011487A">
        <w:rPr>
          <w:szCs w:val="20"/>
        </w:rPr>
        <w:t xml:space="preserve">пожарной </w:t>
      </w:r>
      <w:r w:rsidRPr="008927CA">
        <w:rPr>
          <w:szCs w:val="20"/>
        </w:rPr>
        <w:t xml:space="preserve">безопасности и электробезопасности, предъявляемым к оборудованию, размещаемому на узлах связи, и иметь сертификаты соответствия Госстандарта РФ или сертификаты/декларации соответствия системы сертификации отрасли связь. </w:t>
      </w:r>
    </w:p>
    <w:p w:rsidR="008927CA" w:rsidRPr="008927CA" w:rsidRDefault="008927CA" w:rsidP="00B479D6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 w:rsidRPr="008927CA">
        <w:rPr>
          <w:szCs w:val="20"/>
        </w:rPr>
        <w:t xml:space="preserve">По заявке Заказчика предоставляется бесперебойное электропитание оборудования напряжением 220В/380В и частотой 50Гц, 1-й или 2-й категории надежности (в зависимости от требования Заказчика). В случае, если устанавливаемому оборудованию требуются другие параметры электропитания, необходимые преобразователи предоставляются Заказчиком или поставляются оператором на договорных условиях. </w:t>
      </w:r>
    </w:p>
    <w:p w:rsidR="008927CA" w:rsidRPr="008927CA" w:rsidRDefault="008927CA" w:rsidP="00B479D6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 w:rsidRPr="008927CA">
        <w:rPr>
          <w:szCs w:val="20"/>
        </w:rPr>
        <w:t>Потребляе</w:t>
      </w:r>
      <w:r w:rsidR="004A11DE">
        <w:rPr>
          <w:szCs w:val="20"/>
        </w:rPr>
        <w:t>мая</w:t>
      </w:r>
      <w:r w:rsidRPr="008927CA">
        <w:rPr>
          <w:szCs w:val="20"/>
        </w:rPr>
        <w:t xml:space="preserve"> мощность оборудования не должна превышать мощности согласованной сторонами и определенной в Технических условиях Оператора.</w:t>
      </w:r>
    </w:p>
    <w:p w:rsidR="008927CA" w:rsidRPr="008927CA" w:rsidRDefault="008927CA" w:rsidP="00B479D6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 w:rsidRPr="008927CA">
        <w:rPr>
          <w:szCs w:val="20"/>
        </w:rPr>
        <w:t xml:space="preserve">При подключении к </w:t>
      </w:r>
      <w:r w:rsidRPr="00B479D6">
        <w:rPr>
          <w:szCs w:val="20"/>
        </w:rPr>
        <w:t>IP</w:t>
      </w:r>
      <w:r w:rsidRPr="008927CA">
        <w:rPr>
          <w:szCs w:val="20"/>
        </w:rPr>
        <w:t xml:space="preserve"> сети Оператора Оборудование Заказчика должно иметь возможность подключения к техническим средствам Оператора (по медной витой паре: </w:t>
      </w:r>
      <w:r w:rsidRPr="00B479D6">
        <w:rPr>
          <w:szCs w:val="20"/>
        </w:rPr>
        <w:t>FEthernet</w:t>
      </w:r>
      <w:r w:rsidRPr="008927CA">
        <w:rPr>
          <w:szCs w:val="20"/>
        </w:rPr>
        <w:t>/</w:t>
      </w:r>
      <w:r w:rsidRPr="00B479D6">
        <w:rPr>
          <w:szCs w:val="20"/>
        </w:rPr>
        <w:t>Ethernet</w:t>
      </w:r>
      <w:r w:rsidRPr="008927CA">
        <w:rPr>
          <w:szCs w:val="20"/>
        </w:rPr>
        <w:t xml:space="preserve">, разъем RJ45). В случае других вариантов подключения оборудования все необходимые кроссировки предоставляет Заказчик, если иное не оговорено в Технических условиях и Заказах. </w:t>
      </w:r>
    </w:p>
    <w:p w:rsidR="008927CA" w:rsidRPr="008927CA" w:rsidRDefault="008927CA" w:rsidP="00B479D6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 w:rsidRPr="008927CA">
        <w:rPr>
          <w:szCs w:val="20"/>
        </w:rPr>
        <w:t xml:space="preserve">При подключении Заказчик обязан выполнить указанные техническим персоналом Оператора действия по конфигурированию сетевых интерфейсов оборудования (корректная работа портов коммутатора </w:t>
      </w:r>
      <w:r w:rsidRPr="00B479D6">
        <w:rPr>
          <w:szCs w:val="20"/>
        </w:rPr>
        <w:t>Ethernet</w:t>
      </w:r>
      <w:r w:rsidRPr="008927CA">
        <w:rPr>
          <w:szCs w:val="20"/>
        </w:rPr>
        <w:t xml:space="preserve"> обеспечивается при пиковой загрузке не более 80% от договорной пропускной способности порта). По результатам подключения на арендуемом Заказчиком порту не должно регистрироваться ошибок (высокий уровень ошибок на порту </w:t>
      </w:r>
      <w:r w:rsidRPr="00B479D6">
        <w:rPr>
          <w:szCs w:val="20"/>
        </w:rPr>
        <w:t>Ethernet</w:t>
      </w:r>
      <w:r w:rsidRPr="008927CA">
        <w:rPr>
          <w:szCs w:val="20"/>
        </w:rPr>
        <w:t xml:space="preserve"> более 1% от общего числа </w:t>
      </w:r>
      <w:r w:rsidRPr="00B479D6">
        <w:rPr>
          <w:szCs w:val="20"/>
        </w:rPr>
        <w:t>IP</w:t>
      </w:r>
      <w:r w:rsidRPr="008927CA">
        <w:rPr>
          <w:szCs w:val="20"/>
        </w:rPr>
        <w:t xml:space="preserve"> пакетов на порту коммутатора является основанием для приостановления предоставления услуги по подключению к сети Оператора).</w:t>
      </w:r>
    </w:p>
    <w:p w:rsidR="00CE7FCB" w:rsidRDefault="00DE2898" w:rsidP="006D7ED6">
      <w:pPr>
        <w:ind w:left="360"/>
        <w:jc w:val="center"/>
        <w:rPr>
          <w:b/>
          <w:szCs w:val="20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1B6834" wp14:editId="1D793B5B">
                <wp:simplePos x="0" y="0"/>
                <wp:positionH relativeFrom="column">
                  <wp:posOffset>589915</wp:posOffset>
                </wp:positionH>
                <wp:positionV relativeFrom="paragraph">
                  <wp:posOffset>496570</wp:posOffset>
                </wp:positionV>
                <wp:extent cx="5058410" cy="383540"/>
                <wp:effectExtent l="0" t="127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8D0" w:rsidRDefault="007778D0" w:rsidP="00F62072">
                            <w:r>
                              <w:t>_______________________Оператор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_______________________Заказчик</w:t>
                            </w:r>
                          </w:p>
                          <w:p w:rsidR="007778D0" w:rsidRDefault="007778D0" w:rsidP="00F6207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1B6834" id="Text Box 4" o:spid="_x0000_s1027" type="#_x0000_t202" style="position:absolute;left:0;text-align:left;margin-left:46.45pt;margin-top:39.1pt;width:398.3pt;height:30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" stroked="f">
                <v:textbox style="mso-fit-shape-to-text:t">
                  <w:txbxContent>
                    <w:p w:rsidR="007778D0" w:rsidRDefault="007778D0" w:rsidP="00F62072">
                      <w:r>
                        <w:t>_______________________Оператор</w:t>
                      </w:r>
                      <w:r>
                        <w:tab/>
                      </w:r>
                      <w:r>
                        <w:tab/>
                        <w:t>_______________________Заказчик</w:t>
                      </w:r>
                    </w:p>
                    <w:p w:rsidR="007778D0" w:rsidRDefault="007778D0" w:rsidP="00F62072"/>
                  </w:txbxContent>
                </v:textbox>
              </v:shape>
            </w:pict>
          </mc:Fallback>
        </mc:AlternateContent>
      </w:r>
      <w:r w:rsidR="00CE7FCB" w:rsidRPr="006D7ED6">
        <w:rPr>
          <w:szCs w:val="20"/>
        </w:rPr>
        <w:br w:type="page"/>
      </w:r>
    </w:p>
    <w:p w:rsidR="006D7ED6" w:rsidRPr="006D7ED6" w:rsidRDefault="006D7ED6" w:rsidP="006D7ED6">
      <w:pPr>
        <w:pStyle w:val="afc"/>
        <w:numPr>
          <w:ilvl w:val="0"/>
          <w:numId w:val="3"/>
        </w:numPr>
        <w:jc w:val="center"/>
        <w:rPr>
          <w:vanish/>
          <w:szCs w:val="20"/>
        </w:rPr>
      </w:pPr>
      <w:r w:rsidRPr="006D7ED6">
        <w:rPr>
          <w:b/>
          <w:szCs w:val="20"/>
        </w:rPr>
        <w:lastRenderedPageBreak/>
        <w:t>РЕГЛАМЕНТ ДОСТУПА К ОБОРУДОВАНИЮ</w:t>
      </w:r>
    </w:p>
    <w:p w:rsidR="006D7ED6" w:rsidRPr="006D7ED6" w:rsidRDefault="006D7ED6" w:rsidP="006D7ED6">
      <w:pPr>
        <w:pStyle w:val="afc"/>
        <w:ind w:left="360"/>
        <w:rPr>
          <w:vanish/>
          <w:szCs w:val="20"/>
        </w:rPr>
      </w:pPr>
    </w:p>
    <w:p w:rsidR="0001682D" w:rsidRDefault="0001682D" w:rsidP="0001682D">
      <w:pPr>
        <w:tabs>
          <w:tab w:val="left" w:pos="360"/>
        </w:tabs>
        <w:jc w:val="both"/>
        <w:rPr>
          <w:szCs w:val="20"/>
        </w:rPr>
      </w:pPr>
    </w:p>
    <w:p w:rsidR="0001682D" w:rsidRDefault="0001682D" w:rsidP="0001682D">
      <w:pPr>
        <w:tabs>
          <w:tab w:val="left" w:pos="360"/>
        </w:tabs>
        <w:jc w:val="both"/>
        <w:rPr>
          <w:szCs w:val="20"/>
        </w:rPr>
      </w:pPr>
    </w:p>
    <w:p w:rsidR="00257B8C" w:rsidRPr="00257B8C" w:rsidRDefault="00257B8C" w:rsidP="006D7ED6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 w:rsidRPr="00257B8C">
        <w:rPr>
          <w:szCs w:val="20"/>
        </w:rPr>
        <w:t>Настоящий регламент определяет время, порядок и круг лиц, представляющих интересы Заказчика, которые наделены правами прямого доступа к оборудованию на территории Оператора, в соответствии с условиями п. 1.1. Договора на оказание</w:t>
      </w:r>
      <w:r w:rsidR="00950876">
        <w:rPr>
          <w:szCs w:val="20"/>
        </w:rPr>
        <w:t xml:space="preserve"> </w:t>
      </w:r>
      <w:r w:rsidRPr="00257B8C">
        <w:rPr>
          <w:szCs w:val="20"/>
        </w:rPr>
        <w:t>услуг инженерно-технического обеспечения работоспособности оборудования</w:t>
      </w:r>
    </w:p>
    <w:p w:rsidR="00257B8C" w:rsidRPr="00257B8C" w:rsidRDefault="00257B8C" w:rsidP="006D7ED6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 w:rsidRPr="00257B8C">
        <w:rPr>
          <w:szCs w:val="20"/>
        </w:rPr>
        <w:t>Порядок обработки заявок технической службой Оператора:</w:t>
      </w:r>
    </w:p>
    <w:p w:rsidR="00257B8C" w:rsidRPr="00257B8C" w:rsidRDefault="00257B8C" w:rsidP="006D7ED6">
      <w:pPr>
        <w:numPr>
          <w:ilvl w:val="2"/>
          <w:numId w:val="30"/>
        </w:numPr>
        <w:tabs>
          <w:tab w:val="left" w:pos="360"/>
        </w:tabs>
        <w:jc w:val="both"/>
        <w:rPr>
          <w:szCs w:val="20"/>
        </w:rPr>
      </w:pPr>
      <w:r w:rsidRPr="00257B8C">
        <w:rPr>
          <w:szCs w:val="20"/>
        </w:rPr>
        <w:t>Служба технической поддержки Оператора осуществляет управление и контроль технического состояния оборудования, обеспечивает предоставление надлежащего сервиса Заказчику в пределах, обусловленных договором.</w:t>
      </w:r>
    </w:p>
    <w:p w:rsidR="00257B8C" w:rsidRPr="00257B8C" w:rsidRDefault="00257B8C" w:rsidP="006D7ED6">
      <w:pPr>
        <w:numPr>
          <w:ilvl w:val="2"/>
          <w:numId w:val="30"/>
        </w:numPr>
        <w:tabs>
          <w:tab w:val="left" w:pos="360"/>
        </w:tabs>
        <w:jc w:val="both"/>
        <w:rPr>
          <w:szCs w:val="20"/>
        </w:rPr>
      </w:pPr>
      <w:r w:rsidRPr="00257B8C">
        <w:rPr>
          <w:szCs w:val="20"/>
        </w:rPr>
        <w:t xml:space="preserve">Основанием для выполнения плановых работ является заявка Заказчика. Заявка высылается на факс Оператора не менее чем за 1 (один) рабочий день до начала работ. В случаях, требующих немедленного вмешательства персонала Заказчика в работу оборудования (аварийные ситуации), Заказчик обращается в Службу технической поддержки по телефону +7 (831) 233-99-66 (круглосуточно). После проведения работ в аварийном режиме Заказчик в течение 1 (одного) рабочего дня направляет на факс Оператора подтверждение о сроках и времени проведения аварийных работ. </w:t>
      </w:r>
    </w:p>
    <w:p w:rsidR="00257B8C" w:rsidRPr="00257B8C" w:rsidRDefault="00257B8C" w:rsidP="006D7ED6">
      <w:pPr>
        <w:numPr>
          <w:ilvl w:val="2"/>
          <w:numId w:val="30"/>
        </w:numPr>
        <w:tabs>
          <w:tab w:val="left" w:pos="360"/>
        </w:tabs>
        <w:jc w:val="both"/>
        <w:rPr>
          <w:szCs w:val="20"/>
        </w:rPr>
      </w:pPr>
      <w:r w:rsidRPr="00257B8C">
        <w:rPr>
          <w:szCs w:val="20"/>
        </w:rPr>
        <w:t xml:space="preserve">Допуск персонала Заказчика в аварийных ситуациях к оборудованию осуществляется только по спискам, заблаговременно представленным Оператору и утвержденным Заказчиком, при наличии у представителя Заказчика </w:t>
      </w:r>
      <w:r w:rsidR="002910D9" w:rsidRPr="00257B8C">
        <w:rPr>
          <w:szCs w:val="20"/>
        </w:rPr>
        <w:t>документа,</w:t>
      </w:r>
      <w:r w:rsidRPr="00257B8C">
        <w:rPr>
          <w:szCs w:val="20"/>
        </w:rPr>
        <w:t xml:space="preserve"> удостоверяющего личность.</w:t>
      </w:r>
    </w:p>
    <w:p w:rsidR="00257B8C" w:rsidRPr="00257B8C" w:rsidRDefault="00257B8C" w:rsidP="006D7ED6">
      <w:pPr>
        <w:numPr>
          <w:ilvl w:val="2"/>
          <w:numId w:val="30"/>
        </w:numPr>
        <w:tabs>
          <w:tab w:val="left" w:pos="360"/>
        </w:tabs>
        <w:jc w:val="both"/>
        <w:rPr>
          <w:szCs w:val="20"/>
        </w:rPr>
      </w:pPr>
      <w:r w:rsidRPr="00257B8C">
        <w:rPr>
          <w:szCs w:val="20"/>
        </w:rPr>
        <w:t>Время прибытия персонала Оператора к месту размещения оборудования в случае возникновения аварийны</w:t>
      </w:r>
      <w:r w:rsidR="000E422E">
        <w:rPr>
          <w:szCs w:val="20"/>
        </w:rPr>
        <w:t xml:space="preserve">х ситуаций не должно превышать </w:t>
      </w:r>
      <w:r w:rsidRPr="00257B8C">
        <w:rPr>
          <w:szCs w:val="20"/>
        </w:rPr>
        <w:t>2 (двух) часов в любое время суток и не зависит от дня недели.</w:t>
      </w:r>
    </w:p>
    <w:p w:rsidR="00257B8C" w:rsidRPr="00257B8C" w:rsidRDefault="00257B8C" w:rsidP="006D7ED6">
      <w:pPr>
        <w:numPr>
          <w:ilvl w:val="2"/>
          <w:numId w:val="30"/>
        </w:numPr>
        <w:tabs>
          <w:tab w:val="left" w:pos="360"/>
        </w:tabs>
        <w:jc w:val="both"/>
        <w:rPr>
          <w:szCs w:val="20"/>
        </w:rPr>
      </w:pPr>
      <w:r w:rsidRPr="00257B8C">
        <w:rPr>
          <w:szCs w:val="20"/>
        </w:rPr>
        <w:t>Служба технической поддержки не обязана осуществлять консультирование по вопросам программирования, веб-дизайна, настроек скриптов, программ параметров работы оборудования Заказчика и по другим аналогичным вопросам, выходящим за пределы ее компетенции.</w:t>
      </w:r>
    </w:p>
    <w:p w:rsidR="00257B8C" w:rsidRPr="00257B8C" w:rsidRDefault="00257B8C" w:rsidP="006D7ED6">
      <w:pPr>
        <w:numPr>
          <w:ilvl w:val="2"/>
          <w:numId w:val="30"/>
        </w:numPr>
        <w:tabs>
          <w:tab w:val="left" w:pos="360"/>
        </w:tabs>
        <w:jc w:val="both"/>
        <w:rPr>
          <w:szCs w:val="20"/>
        </w:rPr>
      </w:pPr>
      <w:r w:rsidRPr="00257B8C">
        <w:rPr>
          <w:szCs w:val="20"/>
        </w:rPr>
        <w:t>В выполнении</w:t>
      </w:r>
      <w:r w:rsidR="00950876">
        <w:rPr>
          <w:szCs w:val="20"/>
        </w:rPr>
        <w:t xml:space="preserve"> </w:t>
      </w:r>
      <w:r w:rsidRPr="00257B8C">
        <w:rPr>
          <w:szCs w:val="20"/>
        </w:rPr>
        <w:t>заявки может быть отказано по следующим основным причинам:</w:t>
      </w:r>
    </w:p>
    <w:p w:rsidR="00257B8C" w:rsidRPr="006D7ED6" w:rsidRDefault="00257B8C" w:rsidP="006D7ED6">
      <w:pPr>
        <w:numPr>
          <w:ilvl w:val="0"/>
          <w:numId w:val="32"/>
        </w:numPr>
        <w:ind w:left="1701"/>
        <w:jc w:val="both"/>
        <w:rPr>
          <w:szCs w:val="20"/>
        </w:rPr>
      </w:pPr>
      <w:r w:rsidRPr="006D7ED6">
        <w:rPr>
          <w:szCs w:val="20"/>
        </w:rPr>
        <w:t>отсутствие идентифицирующей информации о лице, допускаемом к Оборудованию;</w:t>
      </w:r>
    </w:p>
    <w:p w:rsidR="00257B8C" w:rsidRPr="006D7ED6" w:rsidRDefault="00257B8C" w:rsidP="006D7ED6">
      <w:pPr>
        <w:numPr>
          <w:ilvl w:val="0"/>
          <w:numId w:val="32"/>
        </w:numPr>
        <w:ind w:left="1701"/>
        <w:jc w:val="both"/>
        <w:rPr>
          <w:szCs w:val="20"/>
        </w:rPr>
      </w:pPr>
      <w:r w:rsidRPr="006D7ED6">
        <w:rPr>
          <w:szCs w:val="20"/>
        </w:rPr>
        <w:t>требование предоставления услуг, не соответствующих условиям договора;</w:t>
      </w:r>
    </w:p>
    <w:p w:rsidR="0011487A" w:rsidRPr="006D7ED6" w:rsidRDefault="00257B8C" w:rsidP="006D7ED6">
      <w:pPr>
        <w:numPr>
          <w:ilvl w:val="0"/>
          <w:numId w:val="32"/>
        </w:numPr>
        <w:ind w:left="1701"/>
        <w:jc w:val="both"/>
        <w:rPr>
          <w:szCs w:val="20"/>
        </w:rPr>
      </w:pPr>
      <w:r w:rsidRPr="006D7ED6">
        <w:rPr>
          <w:szCs w:val="20"/>
        </w:rPr>
        <w:t>в случае приостановления предоставления услуг по основаниям, предусмотренным Договором.</w:t>
      </w:r>
    </w:p>
    <w:p w:rsidR="0011487A" w:rsidRDefault="00257B8C" w:rsidP="009A14FA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 w:rsidRPr="00257B8C">
        <w:rPr>
          <w:szCs w:val="20"/>
        </w:rPr>
        <w:t>Доступ к оборудованию и работа с оборудованием представителя Заказчика осуществляется только в присутствии персонала технической службы Оператора.</w:t>
      </w:r>
    </w:p>
    <w:p w:rsidR="00257B8C" w:rsidRPr="00257B8C" w:rsidRDefault="00257B8C" w:rsidP="009A14FA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 w:rsidRPr="00257B8C">
        <w:rPr>
          <w:szCs w:val="20"/>
        </w:rPr>
        <w:t>Плановый прямой доступ к оборудованию и работа с ним возможны в рабочие дни (с понедельника по пятницу включительно) с 09.00 до 18.00 МСК, доступ в аварийных ситуациях – круглосуточно.</w:t>
      </w:r>
    </w:p>
    <w:p w:rsidR="00257B8C" w:rsidRPr="00257B8C" w:rsidRDefault="00257B8C" w:rsidP="009A14FA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 w:rsidRPr="00257B8C">
        <w:rPr>
          <w:szCs w:val="20"/>
        </w:rPr>
        <w:t>Общее время бесплатного прямого физического доступа к оборудованию составляет 4 (четыре) часа в месяц (за расчетный период), при превышении данного ограничения Заказчик оплачивает работу исполнителя по сопровождению работ персонала Заказчика в соответствии с установленными тарифами на почасовой основе. Основанием для проведения расчета времени дополнительного обслуживания служит подпись представителя технической службы Заказчика в Журнале допуска на объект Оператора.</w:t>
      </w:r>
    </w:p>
    <w:p w:rsidR="0011487A" w:rsidRDefault="00257B8C" w:rsidP="009A14FA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 w:rsidRPr="00257B8C">
        <w:rPr>
          <w:szCs w:val="20"/>
        </w:rPr>
        <w:t xml:space="preserve">Ограничение прямого доступа для проведения плановых работ возможно: </w:t>
      </w:r>
    </w:p>
    <w:p w:rsidR="00257B8C" w:rsidRPr="00257B8C" w:rsidRDefault="00257B8C" w:rsidP="00D83FDC">
      <w:pPr>
        <w:numPr>
          <w:ilvl w:val="0"/>
          <w:numId w:val="32"/>
        </w:numPr>
        <w:ind w:left="1701"/>
        <w:jc w:val="both"/>
        <w:rPr>
          <w:szCs w:val="20"/>
        </w:rPr>
      </w:pPr>
      <w:r w:rsidRPr="00257B8C">
        <w:rPr>
          <w:szCs w:val="20"/>
        </w:rPr>
        <w:t xml:space="preserve">при условии, если день, указанный в п. 4 настоящего Регламента, является нерабочим (праздничным); </w:t>
      </w:r>
    </w:p>
    <w:p w:rsidR="00257B8C" w:rsidRPr="00257B8C" w:rsidRDefault="00257B8C" w:rsidP="00D83FDC">
      <w:pPr>
        <w:numPr>
          <w:ilvl w:val="0"/>
          <w:numId w:val="32"/>
        </w:numPr>
        <w:ind w:left="1701"/>
        <w:jc w:val="both"/>
        <w:rPr>
          <w:szCs w:val="20"/>
        </w:rPr>
      </w:pPr>
      <w:r w:rsidRPr="00257B8C">
        <w:rPr>
          <w:szCs w:val="20"/>
        </w:rPr>
        <w:t xml:space="preserve">при условии наступления </w:t>
      </w:r>
      <w:r w:rsidRPr="00FD2558">
        <w:rPr>
          <w:szCs w:val="20"/>
        </w:rPr>
        <w:t xml:space="preserve">обстоятельств, указанных в </w:t>
      </w:r>
      <w:r w:rsidRPr="00A776FF">
        <w:rPr>
          <w:szCs w:val="20"/>
        </w:rPr>
        <w:t>п.</w:t>
      </w:r>
      <w:r w:rsidR="003C0CE1" w:rsidRPr="00A776FF">
        <w:rPr>
          <w:szCs w:val="20"/>
        </w:rPr>
        <w:t>7</w:t>
      </w:r>
      <w:r w:rsidRPr="00A776FF">
        <w:rPr>
          <w:szCs w:val="20"/>
        </w:rPr>
        <w:t>.</w:t>
      </w:r>
      <w:r w:rsidR="003C0CE1" w:rsidRPr="00A776FF">
        <w:rPr>
          <w:szCs w:val="20"/>
        </w:rPr>
        <w:t>1</w:t>
      </w:r>
      <w:r w:rsidRPr="00A776FF">
        <w:rPr>
          <w:szCs w:val="20"/>
        </w:rPr>
        <w:t xml:space="preserve"> Договора и в</w:t>
      </w:r>
      <w:r w:rsidRPr="00257B8C">
        <w:rPr>
          <w:szCs w:val="20"/>
        </w:rPr>
        <w:t xml:space="preserve"> разделе 5 Договора; </w:t>
      </w:r>
    </w:p>
    <w:p w:rsidR="00257B8C" w:rsidRPr="00257B8C" w:rsidRDefault="00257B8C" w:rsidP="00D83FDC">
      <w:pPr>
        <w:numPr>
          <w:ilvl w:val="0"/>
          <w:numId w:val="32"/>
        </w:numPr>
        <w:ind w:left="1701"/>
        <w:jc w:val="both"/>
        <w:rPr>
          <w:szCs w:val="20"/>
        </w:rPr>
      </w:pPr>
      <w:r w:rsidRPr="00257B8C">
        <w:rPr>
          <w:szCs w:val="20"/>
        </w:rPr>
        <w:t>при условии проведения на площадке (узле) Оператора плановых профилактических мероприятий;</w:t>
      </w:r>
    </w:p>
    <w:p w:rsidR="00257B8C" w:rsidRDefault="00257B8C" w:rsidP="00D83FDC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 w:rsidRPr="00257B8C">
        <w:rPr>
          <w:szCs w:val="20"/>
        </w:rPr>
        <w:t xml:space="preserve">Для допуска персонала Заказчика в аварийных ситуациях Заказчик сообщает о необходимости доступа к оборудованию посредством телефонного звонка или электронного письма (телефон: (831) 233-99-66, сот.+79625150332, </w:t>
      </w:r>
      <w:r w:rsidRPr="00D83FDC">
        <w:rPr>
          <w:szCs w:val="20"/>
        </w:rPr>
        <w:t>E</w:t>
      </w:r>
      <w:r w:rsidRPr="00257B8C">
        <w:rPr>
          <w:szCs w:val="20"/>
        </w:rPr>
        <w:t>-</w:t>
      </w:r>
      <w:r w:rsidRPr="00D83FDC">
        <w:rPr>
          <w:szCs w:val="20"/>
        </w:rPr>
        <w:t>mail</w:t>
      </w:r>
      <w:r w:rsidRPr="00257B8C">
        <w:rPr>
          <w:szCs w:val="20"/>
        </w:rPr>
        <w:t xml:space="preserve">: </w:t>
      </w:r>
      <w:hyperlink r:id="rId8" w:history="1">
        <w:r w:rsidR="0011487A" w:rsidRPr="00D83FDC">
          <w:t>support@komplex-host.ru</w:t>
        </w:r>
      </w:hyperlink>
      <w:r w:rsidRPr="00257B8C">
        <w:rPr>
          <w:szCs w:val="20"/>
        </w:rPr>
        <w:t>).</w:t>
      </w:r>
    </w:p>
    <w:p w:rsidR="005B15FB" w:rsidRPr="005D6C7A" w:rsidRDefault="0011487A" w:rsidP="005D6C7A">
      <w:pPr>
        <w:numPr>
          <w:ilvl w:val="1"/>
          <w:numId w:val="3"/>
        </w:numPr>
        <w:tabs>
          <w:tab w:val="left" w:pos="360"/>
        </w:tabs>
        <w:ind w:firstLine="555"/>
        <w:jc w:val="both"/>
        <w:rPr>
          <w:szCs w:val="20"/>
        </w:rPr>
      </w:pPr>
      <w:r>
        <w:rPr>
          <w:szCs w:val="20"/>
        </w:rPr>
        <w:t xml:space="preserve">Перечень представителей Заказчика, имеющих право прямого доступа к оборудованию, указан в Заказе и Технических условиях размещения оборудования на площадях узла связи ООО «Комплекс-Инфо» (Приложение №1). </w:t>
      </w:r>
    </w:p>
    <w:p w:rsidR="00C6664E" w:rsidRDefault="00C6664E" w:rsidP="00C6664E">
      <w:pPr>
        <w:ind w:left="15"/>
        <w:jc w:val="center"/>
        <w:rPr>
          <w:b/>
          <w:szCs w:val="20"/>
        </w:rPr>
      </w:pPr>
    </w:p>
    <w:p w:rsidR="005D6C7A" w:rsidRPr="005D6C7A" w:rsidRDefault="005D6C7A" w:rsidP="005D6C7A">
      <w:pPr>
        <w:pStyle w:val="210"/>
        <w:numPr>
          <w:ilvl w:val="0"/>
          <w:numId w:val="30"/>
        </w:numPr>
        <w:jc w:val="center"/>
        <w:rPr>
          <w:color w:val="auto"/>
          <w:szCs w:val="20"/>
        </w:rPr>
      </w:pPr>
      <w:r w:rsidRPr="005D6C7A">
        <w:rPr>
          <w:b/>
          <w:color w:val="auto"/>
          <w:szCs w:val="20"/>
        </w:rPr>
        <w:t>СТОИМОСТЬ УСЛУГ И ПОРЯДОК РАСЧЕТОВ</w:t>
      </w:r>
    </w:p>
    <w:p w:rsidR="005D6C7A" w:rsidRDefault="005D6C7A" w:rsidP="005D6C7A">
      <w:pPr>
        <w:pStyle w:val="210"/>
        <w:ind w:left="360" w:firstLine="0"/>
        <w:jc w:val="both"/>
        <w:rPr>
          <w:color w:val="000000"/>
          <w:szCs w:val="20"/>
        </w:rPr>
      </w:pPr>
    </w:p>
    <w:p w:rsidR="00803C5E" w:rsidRDefault="005B15FB" w:rsidP="005D6C7A">
      <w:pPr>
        <w:pStyle w:val="210"/>
        <w:numPr>
          <w:ilvl w:val="1"/>
          <w:numId w:val="36"/>
        </w:numPr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Стоимость услуг в рамках настоящего договора исчисляется</w:t>
      </w:r>
      <w:r w:rsidR="00803C5E" w:rsidRPr="00803C5E">
        <w:rPr>
          <w:color w:val="000000"/>
          <w:szCs w:val="20"/>
        </w:rPr>
        <w:t xml:space="preserve"> </w:t>
      </w:r>
      <w:r w:rsidR="00803C5E">
        <w:rPr>
          <w:color w:val="000000"/>
          <w:szCs w:val="20"/>
        </w:rPr>
        <w:t xml:space="preserve">исходя из двух величин - фиксированной (абонентская плата за ежемесячный объем услуг в текущем месяце, имеющих фиксированную ежемесячную стоимость, определяемую в соответствии </w:t>
      </w:r>
      <w:r w:rsidR="002910D9">
        <w:rPr>
          <w:color w:val="000000"/>
          <w:szCs w:val="20"/>
        </w:rPr>
        <w:t>с Приложением</w:t>
      </w:r>
      <w:r w:rsidR="007778D0">
        <w:rPr>
          <w:color w:val="000000"/>
          <w:szCs w:val="20"/>
        </w:rPr>
        <w:t xml:space="preserve"> №1 к договору</w:t>
      </w:r>
      <w:r w:rsidR="00803C5E">
        <w:rPr>
          <w:color w:val="000000"/>
          <w:szCs w:val="20"/>
        </w:rPr>
        <w:t>) и переменной (плата за количество потребляемого трафика в процессе передачи информации Заказчика в сети связи и иные услуги в предыдущем расчетном месяце, имеющие переменные параметры или разовый характер).</w:t>
      </w:r>
    </w:p>
    <w:p w:rsidR="005B15FB" w:rsidRDefault="005B15FB" w:rsidP="005D6C7A">
      <w:pPr>
        <w:pStyle w:val="210"/>
        <w:numPr>
          <w:ilvl w:val="1"/>
          <w:numId w:val="36"/>
        </w:numPr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Оплата услуг производится ежемесячно на основании выставленного Оператором счета. </w:t>
      </w:r>
      <w:r w:rsidR="00C6664E">
        <w:rPr>
          <w:color w:val="000000"/>
          <w:szCs w:val="20"/>
        </w:rPr>
        <w:t>Заказчик</w:t>
      </w:r>
      <w:r>
        <w:rPr>
          <w:color w:val="000000"/>
          <w:szCs w:val="20"/>
        </w:rPr>
        <w:t xml:space="preserve"> обязуется произвести оплату в срок, не превышающий </w:t>
      </w:r>
      <w:r w:rsidR="007754DB">
        <w:rPr>
          <w:color w:val="000000"/>
          <w:szCs w:val="20"/>
        </w:rPr>
        <w:t>10</w:t>
      </w:r>
      <w:r>
        <w:rPr>
          <w:color w:val="000000"/>
          <w:szCs w:val="20"/>
        </w:rPr>
        <w:t xml:space="preserve"> (</w:t>
      </w:r>
      <w:r w:rsidR="007754DB">
        <w:rPr>
          <w:color w:val="000000"/>
          <w:szCs w:val="20"/>
        </w:rPr>
        <w:t>десяти)</w:t>
      </w:r>
      <w:r>
        <w:rPr>
          <w:color w:val="000000"/>
          <w:szCs w:val="20"/>
        </w:rPr>
        <w:t xml:space="preserve"> рабочих дней с момента выставления счета. Счет выставляется </w:t>
      </w:r>
      <w:r w:rsidR="007754DB">
        <w:rPr>
          <w:color w:val="000000"/>
          <w:szCs w:val="20"/>
        </w:rPr>
        <w:t>Оператором в течение первых 5 (пяти) рабочих дней</w:t>
      </w:r>
      <w:r>
        <w:rPr>
          <w:color w:val="000000"/>
          <w:szCs w:val="20"/>
        </w:rPr>
        <w:t xml:space="preserve"> календарного месяца</w:t>
      </w:r>
      <w:r w:rsidR="005D3460">
        <w:rPr>
          <w:color w:val="000000"/>
          <w:szCs w:val="20"/>
        </w:rPr>
        <w:t>,</w:t>
      </w:r>
      <w:r w:rsidR="006566E8">
        <w:rPr>
          <w:color w:val="000000"/>
          <w:szCs w:val="20"/>
        </w:rPr>
        <w:t xml:space="preserve"> следующего за расчетным</w:t>
      </w:r>
      <w:r>
        <w:rPr>
          <w:color w:val="000000"/>
          <w:szCs w:val="20"/>
        </w:rPr>
        <w:t>.</w:t>
      </w:r>
    </w:p>
    <w:p w:rsidR="005B15FB" w:rsidRDefault="00494BAC" w:rsidP="005D6C7A">
      <w:pPr>
        <w:numPr>
          <w:ilvl w:val="1"/>
          <w:numId w:val="36"/>
        </w:numPr>
        <w:tabs>
          <w:tab w:val="left" w:pos="0"/>
        </w:tabs>
        <w:ind w:firstLine="567"/>
        <w:jc w:val="both"/>
        <w:rPr>
          <w:szCs w:val="20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0CDF00" wp14:editId="57D3C8C2">
                <wp:simplePos x="0" y="0"/>
                <wp:positionH relativeFrom="column">
                  <wp:posOffset>863600</wp:posOffset>
                </wp:positionH>
                <wp:positionV relativeFrom="paragraph">
                  <wp:posOffset>1082040</wp:posOffset>
                </wp:positionV>
                <wp:extent cx="5058410" cy="383540"/>
                <wp:effectExtent l="0" t="0" r="889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8D0" w:rsidRDefault="007778D0" w:rsidP="00F62072">
                            <w:r>
                              <w:t>_______________________Оператор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_______________________Заказчик</w:t>
                            </w:r>
                          </w:p>
                          <w:p w:rsidR="007778D0" w:rsidRDefault="007778D0" w:rsidP="00F6207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CDF00" id="Text Box 5" o:spid="_x0000_s1028" type="#_x0000_t202" style="position:absolute;left:0;text-align:left;margin-left:68pt;margin-top:85.2pt;width:398.3pt;height:30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" stroked="f">
                <v:textbox style="mso-fit-shape-to-text:t">
                  <w:txbxContent>
                    <w:p w:rsidR="007778D0" w:rsidRDefault="007778D0" w:rsidP="00F62072">
                      <w:r>
                        <w:t>_______________________Оператор</w:t>
                      </w:r>
                      <w:r>
                        <w:tab/>
                      </w:r>
                      <w:r>
                        <w:tab/>
                        <w:t>_______________________Заказчик</w:t>
                      </w:r>
                    </w:p>
                    <w:p w:rsidR="007778D0" w:rsidRDefault="007778D0" w:rsidP="00F62072"/>
                  </w:txbxContent>
                </v:textbox>
              </v:shape>
            </w:pict>
          </mc:Fallback>
        </mc:AlternateContent>
      </w:r>
      <w:r w:rsidR="005B15FB">
        <w:rPr>
          <w:szCs w:val="20"/>
        </w:rPr>
        <w:t>При необходимости Оператор выставляет счета на оплату дополнительных услуг (администрирование сервера, превышение потребленного трафика по передачи информации</w:t>
      </w:r>
      <w:r w:rsidR="006566E8">
        <w:rPr>
          <w:szCs w:val="20"/>
        </w:rPr>
        <w:t>, обеспечение физического доступа персонала Заказчика к оборудованию</w:t>
      </w:r>
      <w:r w:rsidR="005B15FB">
        <w:rPr>
          <w:szCs w:val="20"/>
        </w:rPr>
        <w:t xml:space="preserve"> </w:t>
      </w:r>
      <w:r w:rsidR="006566E8">
        <w:rPr>
          <w:szCs w:val="20"/>
        </w:rPr>
        <w:t xml:space="preserve">сверх установленных лимитов </w:t>
      </w:r>
      <w:r w:rsidR="005B15FB">
        <w:rPr>
          <w:szCs w:val="20"/>
        </w:rPr>
        <w:t xml:space="preserve">и т.п.). Дополнительные счета должны быть оплачены </w:t>
      </w:r>
      <w:r w:rsidR="006566E8">
        <w:rPr>
          <w:szCs w:val="20"/>
        </w:rPr>
        <w:t>Заказчиком</w:t>
      </w:r>
      <w:r w:rsidR="005B15FB">
        <w:rPr>
          <w:szCs w:val="20"/>
        </w:rPr>
        <w:t xml:space="preserve"> в течение 5 (пяти) дней с момента выставления счета, в случае отсутствия оплаты дополнительных счетов, вне зависимости от полноты поступлений по основным платежам, для </w:t>
      </w:r>
      <w:r w:rsidR="006566E8">
        <w:rPr>
          <w:szCs w:val="20"/>
        </w:rPr>
        <w:t>Заказчика</w:t>
      </w:r>
      <w:r w:rsidR="005B15FB">
        <w:rPr>
          <w:szCs w:val="20"/>
        </w:rPr>
        <w:t xml:space="preserve"> могут наступить последствия указанные в п. </w:t>
      </w:r>
      <w:r w:rsidR="0020435E">
        <w:rPr>
          <w:szCs w:val="20"/>
        </w:rPr>
        <w:t>6</w:t>
      </w:r>
      <w:r w:rsidR="005B15FB">
        <w:rPr>
          <w:szCs w:val="20"/>
        </w:rPr>
        <w:t>.4. настоящего Договора.</w:t>
      </w:r>
    </w:p>
    <w:p w:rsidR="005B15FB" w:rsidRPr="00B56424" w:rsidRDefault="005B15FB" w:rsidP="005D6C7A">
      <w:pPr>
        <w:numPr>
          <w:ilvl w:val="1"/>
          <w:numId w:val="36"/>
        </w:numPr>
        <w:ind w:firstLine="567"/>
        <w:jc w:val="both"/>
        <w:rPr>
          <w:szCs w:val="20"/>
        </w:rPr>
      </w:pPr>
      <w:r w:rsidRPr="00B56424">
        <w:rPr>
          <w:szCs w:val="20"/>
        </w:rPr>
        <w:t xml:space="preserve">В </w:t>
      </w:r>
      <w:r w:rsidR="006566E8" w:rsidRPr="00B56424">
        <w:rPr>
          <w:szCs w:val="20"/>
        </w:rPr>
        <w:t>случае просрочки платежей</w:t>
      </w:r>
      <w:r w:rsidR="005D3460" w:rsidRPr="00B56424">
        <w:rPr>
          <w:szCs w:val="20"/>
        </w:rPr>
        <w:t>,</w:t>
      </w:r>
      <w:r w:rsidR="006566E8" w:rsidRPr="00B56424">
        <w:rPr>
          <w:szCs w:val="20"/>
        </w:rPr>
        <w:t xml:space="preserve"> оговоренных в п.</w:t>
      </w:r>
      <w:r w:rsidR="0020435E" w:rsidRPr="00B56424">
        <w:rPr>
          <w:szCs w:val="20"/>
        </w:rPr>
        <w:t>6</w:t>
      </w:r>
      <w:r w:rsidR="006566E8" w:rsidRPr="00B56424">
        <w:rPr>
          <w:szCs w:val="20"/>
        </w:rPr>
        <w:t>.2, п.</w:t>
      </w:r>
      <w:r w:rsidR="0020435E" w:rsidRPr="00B56424">
        <w:rPr>
          <w:szCs w:val="20"/>
        </w:rPr>
        <w:t>6</w:t>
      </w:r>
      <w:r w:rsidR="006566E8" w:rsidRPr="00B56424">
        <w:rPr>
          <w:szCs w:val="20"/>
        </w:rPr>
        <w:t xml:space="preserve">.3 в </w:t>
      </w:r>
      <w:r w:rsidRPr="00B56424">
        <w:rPr>
          <w:szCs w:val="20"/>
        </w:rPr>
        <w:t xml:space="preserve">течение </w:t>
      </w:r>
      <w:r w:rsidR="006566E8" w:rsidRPr="00B56424">
        <w:rPr>
          <w:szCs w:val="20"/>
        </w:rPr>
        <w:t>1</w:t>
      </w:r>
      <w:r w:rsidRPr="00B56424">
        <w:rPr>
          <w:szCs w:val="20"/>
        </w:rPr>
        <w:t>5 (пят</w:t>
      </w:r>
      <w:r w:rsidR="006566E8" w:rsidRPr="00B56424">
        <w:rPr>
          <w:szCs w:val="20"/>
        </w:rPr>
        <w:t>надцати</w:t>
      </w:r>
      <w:r w:rsidRPr="00B56424">
        <w:rPr>
          <w:szCs w:val="20"/>
        </w:rPr>
        <w:t>) рабочих дней, Оператор прекращает</w:t>
      </w:r>
      <w:r w:rsidR="005D3460" w:rsidRPr="00B56424">
        <w:rPr>
          <w:szCs w:val="20"/>
        </w:rPr>
        <w:t>/приостанавливает</w:t>
      </w:r>
      <w:r w:rsidRPr="00B56424">
        <w:rPr>
          <w:szCs w:val="20"/>
        </w:rPr>
        <w:t xml:space="preserve"> предоставление услуг.</w:t>
      </w:r>
    </w:p>
    <w:p w:rsidR="005B15FB" w:rsidRDefault="005B15FB" w:rsidP="005D6C7A">
      <w:pPr>
        <w:numPr>
          <w:ilvl w:val="1"/>
          <w:numId w:val="36"/>
        </w:numPr>
        <w:ind w:firstLine="567"/>
        <w:jc w:val="both"/>
        <w:rPr>
          <w:szCs w:val="20"/>
        </w:rPr>
      </w:pPr>
      <w:r>
        <w:rPr>
          <w:szCs w:val="20"/>
        </w:rPr>
        <w:lastRenderedPageBreak/>
        <w:t>Стоимость услуг определяется в рублях в соответствии с условиями</w:t>
      </w:r>
      <w:r w:rsidR="005D3460">
        <w:rPr>
          <w:szCs w:val="20"/>
        </w:rPr>
        <w:t>,</w:t>
      </w:r>
      <w:r>
        <w:rPr>
          <w:szCs w:val="20"/>
        </w:rPr>
        <w:t xml:space="preserve"> оговоренными Сторонами в</w:t>
      </w:r>
      <w:r w:rsidR="00950876">
        <w:rPr>
          <w:szCs w:val="20"/>
        </w:rPr>
        <w:t xml:space="preserve"> </w:t>
      </w:r>
      <w:r w:rsidR="006566E8" w:rsidRPr="00EC21B9">
        <w:rPr>
          <w:szCs w:val="20"/>
        </w:rPr>
        <w:t>Заказах</w:t>
      </w:r>
      <w:r w:rsidR="005D3460">
        <w:rPr>
          <w:szCs w:val="20"/>
        </w:rPr>
        <w:t>,</w:t>
      </w:r>
      <w:r w:rsidR="006566E8">
        <w:rPr>
          <w:szCs w:val="20"/>
        </w:rPr>
        <w:t xml:space="preserve"> подписываемых сторонами договора</w:t>
      </w:r>
      <w:r>
        <w:rPr>
          <w:szCs w:val="20"/>
        </w:rPr>
        <w:t>.</w:t>
      </w:r>
    </w:p>
    <w:p w:rsidR="005B15FB" w:rsidRDefault="005B15FB" w:rsidP="005D6C7A">
      <w:pPr>
        <w:numPr>
          <w:ilvl w:val="1"/>
          <w:numId w:val="36"/>
        </w:numPr>
        <w:ind w:firstLine="567"/>
        <w:jc w:val="both"/>
        <w:rPr>
          <w:szCs w:val="20"/>
        </w:rPr>
      </w:pPr>
      <w:r>
        <w:rPr>
          <w:szCs w:val="20"/>
        </w:rPr>
        <w:t xml:space="preserve">Моментом исполнения </w:t>
      </w:r>
      <w:r w:rsidR="006566E8">
        <w:rPr>
          <w:szCs w:val="20"/>
        </w:rPr>
        <w:t>Заказчиком</w:t>
      </w:r>
      <w:r>
        <w:rPr>
          <w:szCs w:val="20"/>
        </w:rPr>
        <w:t xml:space="preserve"> своих обязательств по оплате считается день поступления платежных средств на расчетный счет Оператора. </w:t>
      </w:r>
    </w:p>
    <w:p w:rsidR="005B15FB" w:rsidRDefault="005B15FB" w:rsidP="005D6C7A">
      <w:pPr>
        <w:numPr>
          <w:ilvl w:val="1"/>
          <w:numId w:val="36"/>
        </w:numPr>
        <w:ind w:firstLine="567"/>
        <w:jc w:val="both"/>
        <w:rPr>
          <w:szCs w:val="20"/>
        </w:rPr>
      </w:pPr>
      <w:r>
        <w:rPr>
          <w:szCs w:val="20"/>
        </w:rPr>
        <w:t xml:space="preserve">При оформлении платежных документов </w:t>
      </w:r>
      <w:r w:rsidR="006566E8">
        <w:rPr>
          <w:szCs w:val="20"/>
        </w:rPr>
        <w:t>Заказчика</w:t>
      </w:r>
      <w:r>
        <w:rPr>
          <w:szCs w:val="20"/>
        </w:rPr>
        <w:t xml:space="preserve"> обязательна ссылка на номер Договора</w:t>
      </w:r>
      <w:r w:rsidR="006566E8">
        <w:rPr>
          <w:szCs w:val="20"/>
        </w:rPr>
        <w:t xml:space="preserve"> и номер </w:t>
      </w:r>
      <w:r w:rsidR="006566E8" w:rsidRPr="00EC21B9">
        <w:rPr>
          <w:szCs w:val="20"/>
        </w:rPr>
        <w:t>Заказа</w:t>
      </w:r>
      <w:r>
        <w:rPr>
          <w:szCs w:val="20"/>
        </w:rPr>
        <w:t xml:space="preserve">, в противном случае Оператор может рассматривать платеж как «неопределенный» и </w:t>
      </w:r>
      <w:r w:rsidR="004A19FE">
        <w:rPr>
          <w:szCs w:val="20"/>
        </w:rPr>
        <w:t>приходует</w:t>
      </w:r>
      <w:r w:rsidR="006566E8">
        <w:rPr>
          <w:szCs w:val="20"/>
        </w:rPr>
        <w:t xml:space="preserve"> его</w:t>
      </w:r>
      <w:r>
        <w:rPr>
          <w:szCs w:val="20"/>
        </w:rPr>
        <w:t xml:space="preserve"> в счет оплаты </w:t>
      </w:r>
      <w:r w:rsidR="006566E8">
        <w:rPr>
          <w:szCs w:val="20"/>
        </w:rPr>
        <w:t>задолженности имеющее наибольший срок</w:t>
      </w:r>
      <w:r>
        <w:rPr>
          <w:szCs w:val="20"/>
        </w:rPr>
        <w:t>.</w:t>
      </w:r>
    </w:p>
    <w:p w:rsidR="005B15FB" w:rsidRDefault="005B15FB" w:rsidP="005D6C7A">
      <w:pPr>
        <w:numPr>
          <w:ilvl w:val="1"/>
          <w:numId w:val="36"/>
        </w:numPr>
        <w:ind w:firstLine="567"/>
        <w:jc w:val="both"/>
        <w:rPr>
          <w:szCs w:val="20"/>
        </w:rPr>
      </w:pPr>
      <w:r>
        <w:rPr>
          <w:szCs w:val="20"/>
        </w:rPr>
        <w:t>В случае</w:t>
      </w:r>
      <w:r w:rsidR="00622E50">
        <w:rPr>
          <w:szCs w:val="20"/>
        </w:rPr>
        <w:t>,</w:t>
      </w:r>
      <w:r>
        <w:rPr>
          <w:szCs w:val="20"/>
        </w:rPr>
        <w:t xml:space="preserve"> если услуги или их часть не были предоставлены в какой–либо период времени действия Договора, </w:t>
      </w:r>
      <w:r w:rsidR="004A19FE">
        <w:rPr>
          <w:szCs w:val="20"/>
        </w:rPr>
        <w:t>Заказчик</w:t>
      </w:r>
      <w:r>
        <w:rPr>
          <w:szCs w:val="20"/>
        </w:rPr>
        <w:t xml:space="preserve"> готовит и направляет Оператору двусторонний Акт о нарушении условий Договора. В Акте в обязательном порядке указываются причины, по которым </w:t>
      </w:r>
      <w:r w:rsidR="004A19FE">
        <w:rPr>
          <w:szCs w:val="20"/>
        </w:rPr>
        <w:t>Заказчик</w:t>
      </w:r>
      <w:r>
        <w:rPr>
          <w:szCs w:val="20"/>
        </w:rPr>
        <w:t xml:space="preserve"> считает услуги не оказанными или оказанными ненадлежащим образом, с указанием периода времени, в течение которого </w:t>
      </w:r>
      <w:r w:rsidR="004A19FE">
        <w:rPr>
          <w:szCs w:val="20"/>
        </w:rPr>
        <w:t>Заказчик</w:t>
      </w:r>
      <w:r>
        <w:rPr>
          <w:szCs w:val="20"/>
        </w:rPr>
        <w:t xml:space="preserve"> не </w:t>
      </w:r>
      <w:r w:rsidR="004A19FE">
        <w:rPr>
          <w:szCs w:val="20"/>
        </w:rPr>
        <w:t xml:space="preserve">мог </w:t>
      </w:r>
      <w:r>
        <w:rPr>
          <w:szCs w:val="20"/>
        </w:rPr>
        <w:t>пользова</w:t>
      </w:r>
      <w:r w:rsidR="004A19FE">
        <w:rPr>
          <w:szCs w:val="20"/>
        </w:rPr>
        <w:t>ть</w:t>
      </w:r>
      <w:r>
        <w:rPr>
          <w:szCs w:val="20"/>
        </w:rPr>
        <w:t xml:space="preserve">ся услугами Оператора в соответствии с условиями настоящего Договора. Данный Акт должен быть составлен и направлен Оператору заказной почтой, либо предоставлен в офис Оператора не позднее 5 (пяти) рабочих дней с момента окончания </w:t>
      </w:r>
      <w:r w:rsidR="004A19FE">
        <w:rPr>
          <w:szCs w:val="20"/>
        </w:rPr>
        <w:t xml:space="preserve">расчетного </w:t>
      </w:r>
      <w:r>
        <w:rPr>
          <w:szCs w:val="20"/>
        </w:rPr>
        <w:t xml:space="preserve">месяца, в котором были нарушены условия Договора. Оператор обязан в пятидневный срок с момента получения подписать Акт или направить </w:t>
      </w:r>
      <w:r w:rsidR="004A19FE">
        <w:rPr>
          <w:szCs w:val="20"/>
        </w:rPr>
        <w:t>Заказчику</w:t>
      </w:r>
      <w:r>
        <w:rPr>
          <w:szCs w:val="20"/>
        </w:rPr>
        <w:t xml:space="preserve"> мотивированный отказ. В случае непредставления мотивированного отказа, Оператор </w:t>
      </w:r>
      <w:r w:rsidR="004A19FE">
        <w:rPr>
          <w:szCs w:val="20"/>
        </w:rPr>
        <w:t>обязан уменьшить суммы счетов выставляемых</w:t>
      </w:r>
      <w:r>
        <w:rPr>
          <w:szCs w:val="20"/>
        </w:rPr>
        <w:t xml:space="preserve"> </w:t>
      </w:r>
      <w:r w:rsidR="004A19FE">
        <w:rPr>
          <w:szCs w:val="20"/>
        </w:rPr>
        <w:t>Заказчику.</w:t>
      </w:r>
      <w:r w:rsidR="00950876">
        <w:rPr>
          <w:szCs w:val="20"/>
        </w:rPr>
        <w:t xml:space="preserve"> </w:t>
      </w:r>
    </w:p>
    <w:p w:rsidR="005B15FB" w:rsidRDefault="005B15FB" w:rsidP="005D6C7A">
      <w:pPr>
        <w:numPr>
          <w:ilvl w:val="1"/>
          <w:numId w:val="36"/>
        </w:numPr>
        <w:ind w:firstLine="567"/>
        <w:jc w:val="both"/>
        <w:rPr>
          <w:szCs w:val="20"/>
        </w:rPr>
      </w:pPr>
      <w:r>
        <w:rPr>
          <w:szCs w:val="20"/>
        </w:rPr>
        <w:t xml:space="preserve">Счета-Фактуры и Акты об оказании услуг (выполнении работ) по настоящему Договору могут направляться </w:t>
      </w:r>
      <w:r w:rsidR="004A19FE">
        <w:rPr>
          <w:szCs w:val="20"/>
        </w:rPr>
        <w:t>Заказчику</w:t>
      </w:r>
      <w:r>
        <w:rPr>
          <w:szCs w:val="20"/>
        </w:rPr>
        <w:t xml:space="preserve"> почтой на адрес</w:t>
      </w:r>
      <w:r w:rsidR="00622E50">
        <w:rPr>
          <w:szCs w:val="20"/>
        </w:rPr>
        <w:t>,</w:t>
      </w:r>
      <w:r>
        <w:rPr>
          <w:szCs w:val="20"/>
        </w:rPr>
        <w:t xml:space="preserve"> указанный </w:t>
      </w:r>
      <w:r w:rsidR="004A19FE">
        <w:rPr>
          <w:szCs w:val="20"/>
        </w:rPr>
        <w:t>Заказчиком в договоре</w:t>
      </w:r>
      <w:r>
        <w:rPr>
          <w:szCs w:val="20"/>
        </w:rPr>
        <w:t>, либо выда</w:t>
      </w:r>
      <w:r w:rsidR="004A19FE">
        <w:rPr>
          <w:szCs w:val="20"/>
        </w:rPr>
        <w:t>ются</w:t>
      </w:r>
      <w:r>
        <w:rPr>
          <w:szCs w:val="20"/>
        </w:rPr>
        <w:t xml:space="preserve"> в офисе Оператора представителю </w:t>
      </w:r>
      <w:r w:rsidR="004A19FE">
        <w:rPr>
          <w:szCs w:val="20"/>
        </w:rPr>
        <w:t>Заказчика</w:t>
      </w:r>
      <w:r>
        <w:rPr>
          <w:szCs w:val="20"/>
        </w:rPr>
        <w:t xml:space="preserve">. </w:t>
      </w:r>
    </w:p>
    <w:p w:rsidR="005B15FB" w:rsidRDefault="00C6664E" w:rsidP="005D6C7A">
      <w:pPr>
        <w:numPr>
          <w:ilvl w:val="1"/>
          <w:numId w:val="36"/>
        </w:numPr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Заказчик</w:t>
      </w:r>
      <w:r w:rsidR="005B15FB">
        <w:rPr>
          <w:color w:val="000000"/>
          <w:szCs w:val="20"/>
        </w:rPr>
        <w:t>, являющийся в соответствии с законодательством РФ юридическим лицом</w:t>
      </w:r>
      <w:r w:rsidR="00622E50">
        <w:rPr>
          <w:color w:val="000000"/>
          <w:szCs w:val="20"/>
        </w:rPr>
        <w:t xml:space="preserve"> или индивидуальным предпринимателем</w:t>
      </w:r>
      <w:r w:rsidR="005B15FB">
        <w:rPr>
          <w:color w:val="000000"/>
          <w:szCs w:val="20"/>
        </w:rPr>
        <w:t xml:space="preserve"> в случае оплаты услуг через платежные системы (терминалы) быстрой оплаты обязуется предоставить Оператору официальное письмо с данными о произведенной оплате (дата, сумма) с приложением копии квитанции. В случае непредставления вышеуказанной информации Оператор не отражает произведенный платеж на лицевом счете </w:t>
      </w:r>
      <w:r>
        <w:rPr>
          <w:color w:val="000000"/>
          <w:szCs w:val="20"/>
        </w:rPr>
        <w:t>Заказчик</w:t>
      </w:r>
      <w:r w:rsidR="005B15FB">
        <w:rPr>
          <w:color w:val="000000"/>
          <w:szCs w:val="20"/>
        </w:rPr>
        <w:t xml:space="preserve">а, в результате чего за </w:t>
      </w:r>
      <w:r w:rsidR="009265F8">
        <w:rPr>
          <w:color w:val="000000"/>
          <w:szCs w:val="20"/>
        </w:rPr>
        <w:t>Заказчиком</w:t>
      </w:r>
      <w:r w:rsidR="005B15FB">
        <w:rPr>
          <w:color w:val="000000"/>
          <w:szCs w:val="20"/>
        </w:rPr>
        <w:t xml:space="preserve"> образуется задолженность. </w:t>
      </w:r>
    </w:p>
    <w:p w:rsidR="005B15FB" w:rsidRDefault="005B15FB" w:rsidP="005D6C7A">
      <w:pPr>
        <w:numPr>
          <w:ilvl w:val="1"/>
          <w:numId w:val="36"/>
        </w:numPr>
        <w:ind w:firstLine="567"/>
        <w:jc w:val="both"/>
        <w:rPr>
          <w:szCs w:val="20"/>
        </w:rPr>
      </w:pPr>
      <w:r>
        <w:rPr>
          <w:szCs w:val="20"/>
        </w:rPr>
        <w:t>Оператор оставляет за собой право в одностороннем порядке изменять тарифы на предоставляемые по настоящему Договору услуги, а также</w:t>
      </w:r>
      <w:r w:rsidR="00950876">
        <w:rPr>
          <w:szCs w:val="20"/>
        </w:rPr>
        <w:t xml:space="preserve"> </w:t>
      </w:r>
      <w:r>
        <w:rPr>
          <w:szCs w:val="20"/>
        </w:rPr>
        <w:t xml:space="preserve">иные Приложения к настоящему Договору, с обязательным уведомлением </w:t>
      </w:r>
      <w:r w:rsidR="00012F0D">
        <w:rPr>
          <w:szCs w:val="20"/>
        </w:rPr>
        <w:t>Заказчика</w:t>
      </w:r>
      <w:r>
        <w:rPr>
          <w:szCs w:val="20"/>
        </w:rPr>
        <w:t xml:space="preserve"> в срок не менее</w:t>
      </w:r>
      <w:r w:rsidR="00622E50">
        <w:rPr>
          <w:szCs w:val="20"/>
        </w:rPr>
        <w:t>,</w:t>
      </w:r>
      <w:r>
        <w:rPr>
          <w:szCs w:val="20"/>
        </w:rPr>
        <w:t xml:space="preserve"> чем за 30 (тридцать) календарных дней до их вступления в силу. Отсутствие письменного (факсимильного) отказа продолжить работу на новых условиях считается согласием </w:t>
      </w:r>
      <w:r w:rsidR="00C6664E">
        <w:rPr>
          <w:szCs w:val="20"/>
        </w:rPr>
        <w:t>Заказчик</w:t>
      </w:r>
      <w:r>
        <w:rPr>
          <w:szCs w:val="20"/>
        </w:rPr>
        <w:t>а с указанными изменениями.</w:t>
      </w:r>
    </w:p>
    <w:p w:rsidR="00D7532A" w:rsidRDefault="009265F8" w:rsidP="005D6C7A">
      <w:pPr>
        <w:numPr>
          <w:ilvl w:val="1"/>
          <w:numId w:val="36"/>
        </w:numPr>
        <w:ind w:firstLine="567"/>
        <w:jc w:val="both"/>
        <w:rPr>
          <w:szCs w:val="20"/>
        </w:rPr>
      </w:pPr>
      <w:r>
        <w:rPr>
          <w:szCs w:val="20"/>
        </w:rPr>
        <w:t>Для идентификации объема предоставляемых услуг по согласованию сторон вводятся следующие понятия</w:t>
      </w:r>
      <w:r w:rsidR="00D7532A">
        <w:rPr>
          <w:szCs w:val="20"/>
        </w:rPr>
        <w:t>:</w:t>
      </w:r>
      <w:r>
        <w:rPr>
          <w:szCs w:val="20"/>
        </w:rPr>
        <w:t xml:space="preserve"> </w:t>
      </w:r>
    </w:p>
    <w:p w:rsidR="00D7532A" w:rsidRPr="008E0E2D" w:rsidRDefault="00D7532A" w:rsidP="00D0674E">
      <w:pPr>
        <w:numPr>
          <w:ilvl w:val="2"/>
          <w:numId w:val="36"/>
        </w:numPr>
        <w:tabs>
          <w:tab w:val="clear" w:pos="1440"/>
          <w:tab w:val="num" w:pos="1418"/>
        </w:tabs>
        <w:ind w:left="1418" w:hanging="709"/>
        <w:jc w:val="both"/>
        <w:rPr>
          <w:szCs w:val="20"/>
        </w:rPr>
      </w:pPr>
      <w:r w:rsidRPr="008E0E2D">
        <w:rPr>
          <w:szCs w:val="20"/>
        </w:rPr>
        <w:t>Расчетный месяц – 720 (семьсот двадцать) часов</w:t>
      </w:r>
      <w:r w:rsidR="009F16E2" w:rsidRPr="008E0E2D">
        <w:rPr>
          <w:szCs w:val="20"/>
        </w:rPr>
        <w:t>, при расчетах за простои и оказани</w:t>
      </w:r>
      <w:r w:rsidR="00327DDC" w:rsidRPr="008E0E2D">
        <w:rPr>
          <w:szCs w:val="20"/>
        </w:rPr>
        <w:t>е</w:t>
      </w:r>
      <w:r w:rsidR="009F16E2" w:rsidRPr="008E0E2D">
        <w:rPr>
          <w:szCs w:val="20"/>
        </w:rPr>
        <w:t xml:space="preserve"> услуг на почасовой основе неполный час принимается за полный</w:t>
      </w:r>
      <w:r w:rsidR="00327DDC" w:rsidRPr="008E0E2D">
        <w:rPr>
          <w:szCs w:val="20"/>
        </w:rPr>
        <w:t>;</w:t>
      </w:r>
      <w:r w:rsidR="00622E50" w:rsidRPr="008E0E2D">
        <w:rPr>
          <w:szCs w:val="20"/>
        </w:rPr>
        <w:t xml:space="preserve"> </w:t>
      </w:r>
    </w:p>
    <w:p w:rsidR="009265F8" w:rsidRPr="008E0E2D" w:rsidRDefault="00D7532A" w:rsidP="005D6C7A">
      <w:pPr>
        <w:numPr>
          <w:ilvl w:val="2"/>
          <w:numId w:val="36"/>
        </w:numPr>
        <w:jc w:val="both"/>
        <w:rPr>
          <w:szCs w:val="20"/>
        </w:rPr>
      </w:pPr>
      <w:r w:rsidRPr="008E0E2D">
        <w:rPr>
          <w:szCs w:val="20"/>
        </w:rPr>
        <w:t>1 кбит/с = 1024 бит/с, 1 Мбит/с = 1024 кбит/с, 1Гбит/с = 1024 Мбит/с;</w:t>
      </w:r>
    </w:p>
    <w:p w:rsidR="00D7532A" w:rsidRPr="008E0E2D" w:rsidRDefault="00D7532A" w:rsidP="005D6C7A">
      <w:pPr>
        <w:numPr>
          <w:ilvl w:val="2"/>
          <w:numId w:val="36"/>
        </w:numPr>
        <w:jc w:val="both"/>
        <w:rPr>
          <w:szCs w:val="20"/>
        </w:rPr>
      </w:pPr>
      <w:r w:rsidRPr="008E0E2D">
        <w:rPr>
          <w:szCs w:val="20"/>
        </w:rPr>
        <w:t>1 кБайт = 1024 Байт, 1 МБайт = 1024 кБайт, 1ГБайт = 1024 МБайт;</w:t>
      </w:r>
    </w:p>
    <w:p w:rsidR="00D7532A" w:rsidRPr="008E0E2D" w:rsidRDefault="00D7532A" w:rsidP="004D47A1">
      <w:pPr>
        <w:numPr>
          <w:ilvl w:val="2"/>
          <w:numId w:val="36"/>
        </w:numPr>
        <w:tabs>
          <w:tab w:val="clear" w:pos="1440"/>
          <w:tab w:val="num" w:pos="1418"/>
        </w:tabs>
        <w:ind w:left="1418" w:hanging="709"/>
        <w:jc w:val="both"/>
        <w:rPr>
          <w:szCs w:val="20"/>
        </w:rPr>
      </w:pPr>
      <w:r w:rsidRPr="008E0E2D">
        <w:rPr>
          <w:szCs w:val="20"/>
        </w:rPr>
        <w:t xml:space="preserve">Продолжительность планово – профилактических работ: не более </w:t>
      </w:r>
      <w:r w:rsidR="00115FFC" w:rsidRPr="008E0E2D">
        <w:rPr>
          <w:szCs w:val="20"/>
        </w:rPr>
        <w:t>2</w:t>
      </w:r>
      <w:r w:rsidRPr="008E0E2D">
        <w:rPr>
          <w:szCs w:val="20"/>
        </w:rPr>
        <w:t>-х часов в месяц (работы на оборудовании связи</w:t>
      </w:r>
      <w:r w:rsidR="00327DDC" w:rsidRPr="008E0E2D">
        <w:rPr>
          <w:szCs w:val="20"/>
        </w:rPr>
        <w:t xml:space="preserve"> и электропитания</w:t>
      </w:r>
      <w:r w:rsidRPr="008E0E2D">
        <w:rPr>
          <w:szCs w:val="20"/>
        </w:rPr>
        <w:t xml:space="preserve"> проводятся в ночное время, как правило</w:t>
      </w:r>
      <w:r w:rsidR="00012F0D" w:rsidRPr="008E0E2D">
        <w:rPr>
          <w:szCs w:val="20"/>
        </w:rPr>
        <w:t>,</w:t>
      </w:r>
      <w:r w:rsidRPr="008E0E2D">
        <w:rPr>
          <w:szCs w:val="20"/>
        </w:rPr>
        <w:t xml:space="preserve"> в период с 01.00 до 07.00 МСК)</w:t>
      </w:r>
      <w:r w:rsidR="00012F0D" w:rsidRPr="008E0E2D">
        <w:rPr>
          <w:szCs w:val="20"/>
        </w:rPr>
        <w:t xml:space="preserve">. Период данных работ не считается простоем и подлежит оплате Заказчиком, при условии извещения Заказчика Оператором не менее чем за </w:t>
      </w:r>
      <w:r w:rsidR="00115FFC" w:rsidRPr="008E0E2D">
        <w:rPr>
          <w:szCs w:val="20"/>
        </w:rPr>
        <w:t>24</w:t>
      </w:r>
      <w:r w:rsidR="00012F0D" w:rsidRPr="008E0E2D">
        <w:rPr>
          <w:szCs w:val="20"/>
        </w:rPr>
        <w:t xml:space="preserve"> час</w:t>
      </w:r>
      <w:r w:rsidR="00115FFC" w:rsidRPr="008E0E2D">
        <w:rPr>
          <w:szCs w:val="20"/>
        </w:rPr>
        <w:t>а</w:t>
      </w:r>
      <w:r w:rsidR="00012F0D" w:rsidRPr="008E0E2D">
        <w:rPr>
          <w:szCs w:val="20"/>
        </w:rPr>
        <w:t xml:space="preserve">. </w:t>
      </w:r>
    </w:p>
    <w:p w:rsidR="005B15FB" w:rsidRDefault="005B15FB">
      <w:pPr>
        <w:ind w:firstLine="570"/>
        <w:jc w:val="both"/>
        <w:rPr>
          <w:szCs w:val="20"/>
        </w:rPr>
      </w:pPr>
    </w:p>
    <w:p w:rsidR="005B15FB" w:rsidRDefault="005B15FB" w:rsidP="00066321">
      <w:pPr>
        <w:numPr>
          <w:ilvl w:val="0"/>
          <w:numId w:val="36"/>
        </w:numPr>
        <w:jc w:val="center"/>
        <w:rPr>
          <w:b/>
          <w:szCs w:val="20"/>
        </w:rPr>
      </w:pPr>
      <w:r>
        <w:rPr>
          <w:b/>
          <w:szCs w:val="20"/>
        </w:rPr>
        <w:t>ФОРС-МАЖОР</w:t>
      </w:r>
    </w:p>
    <w:p w:rsidR="00C6664E" w:rsidRDefault="00C6664E" w:rsidP="00C6664E">
      <w:pPr>
        <w:jc w:val="center"/>
        <w:rPr>
          <w:b/>
          <w:szCs w:val="20"/>
        </w:rPr>
      </w:pPr>
    </w:p>
    <w:p w:rsidR="005B15FB" w:rsidRDefault="005B15FB" w:rsidP="00066321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t>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противоправные действия третьих лиц, вступление в силу законодательных актов, правительственных</w:t>
      </w:r>
      <w:r w:rsidR="00950876">
        <w:t xml:space="preserve"> </w:t>
      </w:r>
      <w:r>
        <w:t>постановлений и распоряжений государственных органов, прямо или косвенно запрещающие указанные в настоящем Договоре виды деятельности, препятствующие осуществлению сторонами своих функций по настоящему Договору, и иных обстоятельств, не зависящих от волеизъявления Сторон, они освобождаются от ответственности</w:t>
      </w:r>
      <w:r w:rsidR="00950876">
        <w:t xml:space="preserve"> </w:t>
      </w:r>
      <w:r>
        <w:t>за неисполнение взятых на себя обязательств, если в течение (двадцати) дней с момента наступления таких обстоятельств Сторона, пострадавшая</w:t>
      </w:r>
      <w:r w:rsidR="00950876">
        <w:t xml:space="preserve"> </w:t>
      </w:r>
      <w:r>
        <w:t>от их влияния, доведет до сведения другой Стороны известие о случившемся, а также предпримет все усилия для скорейшей ликвидации последствий форс-мажорных обстоятельств.</w:t>
      </w:r>
    </w:p>
    <w:p w:rsidR="005B15FB" w:rsidRDefault="005B15FB" w:rsidP="00066321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t>Сторона, понесшая убытки в связи с форс-мажорными обстоятельствами, может потребовать от стороны, ставшей объектом действия непреодолимой силы, документальных подтверждений</w:t>
      </w:r>
      <w:r w:rsidR="00950876">
        <w:t xml:space="preserve"> </w:t>
      </w:r>
      <w:r>
        <w:t>о масштабах происшедших событий, а также об их влиянии.</w:t>
      </w:r>
    </w:p>
    <w:p w:rsidR="005B15FB" w:rsidRDefault="005B15FB">
      <w:pPr>
        <w:pStyle w:val="a9"/>
      </w:pPr>
    </w:p>
    <w:p w:rsidR="005B15FB" w:rsidRDefault="005B15FB" w:rsidP="00066321">
      <w:pPr>
        <w:pStyle w:val="a9"/>
        <w:numPr>
          <w:ilvl w:val="0"/>
          <w:numId w:val="36"/>
        </w:numPr>
        <w:jc w:val="center"/>
        <w:rPr>
          <w:b/>
        </w:rPr>
      </w:pPr>
      <w:r>
        <w:rPr>
          <w:b/>
        </w:rPr>
        <w:t xml:space="preserve">ПРАВА СТОРОН ОТНОСИТЕЛЬНО ОБОРУДОВАНИЯ </w:t>
      </w:r>
      <w:r w:rsidR="00C6664E">
        <w:rPr>
          <w:b/>
        </w:rPr>
        <w:t>ЗАКАЗЧИК</w:t>
      </w:r>
      <w:r>
        <w:rPr>
          <w:b/>
        </w:rPr>
        <w:t>А</w:t>
      </w:r>
    </w:p>
    <w:p w:rsidR="00C6664E" w:rsidRDefault="00C6664E" w:rsidP="00C6664E">
      <w:pPr>
        <w:pStyle w:val="a9"/>
        <w:jc w:val="center"/>
        <w:rPr>
          <w:b/>
        </w:rPr>
      </w:pPr>
    </w:p>
    <w:p w:rsidR="005B15FB" w:rsidRDefault="005B15FB" w:rsidP="00066321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t xml:space="preserve">Оборудование, передаваемое </w:t>
      </w:r>
      <w:r w:rsidR="00012F0D">
        <w:t>Заказчиком</w:t>
      </w:r>
      <w:r>
        <w:t xml:space="preserve"> Оператору, описывается в акте приемки- передачи оборудования, в котором отражаются: наименование оборудования, </w:t>
      </w:r>
      <w:r w:rsidR="00012F0D">
        <w:t xml:space="preserve">его серийные номера, </w:t>
      </w:r>
      <w:r>
        <w:t>технические характеристики (конфигурация), стоимость и отличительные черты, позволяющие идентифицировать оборудование.</w:t>
      </w:r>
    </w:p>
    <w:p w:rsidR="005B15FB" w:rsidRDefault="00066321" w:rsidP="00066321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t xml:space="preserve"> </w:t>
      </w:r>
      <w:r w:rsidR="005B15FB">
        <w:t xml:space="preserve">Оборудование </w:t>
      </w:r>
      <w:r w:rsidR="00012F0D">
        <w:t>Заказчика</w:t>
      </w:r>
      <w:r w:rsidR="005B15FB">
        <w:t xml:space="preserve"> находится у Оператора до полного исполнения </w:t>
      </w:r>
      <w:r w:rsidR="00012F0D">
        <w:t>Заказчиком</w:t>
      </w:r>
      <w:r w:rsidR="005B15FB">
        <w:t xml:space="preserve"> своих обязательств по оплате услуг Оператора.</w:t>
      </w:r>
    </w:p>
    <w:p w:rsidR="005B15FB" w:rsidRPr="000E6C58" w:rsidRDefault="00DE2898" w:rsidP="00066321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2CFDA2" wp14:editId="780AE832">
                <wp:simplePos x="0" y="0"/>
                <wp:positionH relativeFrom="column">
                  <wp:posOffset>799465</wp:posOffset>
                </wp:positionH>
                <wp:positionV relativeFrom="paragraph">
                  <wp:posOffset>532168</wp:posOffset>
                </wp:positionV>
                <wp:extent cx="5058410" cy="313690"/>
                <wp:effectExtent l="0" t="0" r="889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8D0" w:rsidRDefault="007778D0" w:rsidP="00F62072">
                            <w:r>
                              <w:t>_______________________Оператор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_______________________Заказчик</w:t>
                            </w:r>
                          </w:p>
                          <w:p w:rsidR="007778D0" w:rsidRDefault="007778D0" w:rsidP="00F62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FDA2" id="Text Box 6" o:spid="_x0000_s1029" type="#_x0000_t202" style="position:absolute;left:0;text-align:left;margin-left:62.95pt;margin-top:41.9pt;width:398.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" stroked="f">
                <v:textbox>
                  <w:txbxContent>
                    <w:p w:rsidR="007778D0" w:rsidRDefault="007778D0" w:rsidP="00F62072">
                      <w:r>
                        <w:t>_______________________Оператор</w:t>
                      </w:r>
                      <w:r>
                        <w:tab/>
                      </w:r>
                      <w:r>
                        <w:tab/>
                        <w:t>_______________________Заказчик</w:t>
                      </w:r>
                    </w:p>
                    <w:p w:rsidR="007778D0" w:rsidRDefault="007778D0" w:rsidP="00F62072"/>
                  </w:txbxContent>
                </v:textbox>
              </v:shape>
            </w:pict>
          </mc:Fallback>
        </mc:AlternateContent>
      </w:r>
      <w:r w:rsidR="005B15FB">
        <w:t xml:space="preserve">Услуга, </w:t>
      </w:r>
      <w:r w:rsidR="00450E20" w:rsidRPr="00B56424">
        <w:t>предоставляемая</w:t>
      </w:r>
      <w:r w:rsidR="005B15FB" w:rsidRPr="00B56424">
        <w:t xml:space="preserve"> Оператором </w:t>
      </w:r>
      <w:r w:rsidR="00012F0D" w:rsidRPr="00B56424">
        <w:t>Заказчику</w:t>
      </w:r>
      <w:r w:rsidR="005B15FB">
        <w:t xml:space="preserve"> согласно п. 2.2. настоящего Договора</w:t>
      </w:r>
      <w:r w:rsidR="00327DDC">
        <w:t>,</w:t>
      </w:r>
      <w:r w:rsidR="005B15FB">
        <w:t xml:space="preserve"> </w:t>
      </w:r>
      <w:r w:rsidR="005B15FB" w:rsidRPr="000E6C58">
        <w:t>условно является безвозмездной</w:t>
      </w:r>
      <w:r w:rsidR="009F16E2" w:rsidRPr="000E6C58">
        <w:t xml:space="preserve"> при длительности работ персонала Заказчика на территории оператора не более 4 (четырех) часов в расчетном месяце</w:t>
      </w:r>
      <w:r w:rsidR="005B15FB" w:rsidRPr="000E6C58">
        <w:t xml:space="preserve">. В случае </w:t>
      </w:r>
      <w:r w:rsidR="009F16E2" w:rsidRPr="000E6C58">
        <w:t>превышения длительности работ</w:t>
      </w:r>
      <w:r w:rsidR="00327DDC">
        <w:t>,</w:t>
      </w:r>
      <w:r w:rsidR="009F16E2" w:rsidRPr="000E6C58">
        <w:t xml:space="preserve"> свыше четырех часов за месяц</w:t>
      </w:r>
      <w:r w:rsidR="00327DDC">
        <w:t>,</w:t>
      </w:r>
      <w:r w:rsidR="009F16E2" w:rsidRPr="000E6C58">
        <w:t xml:space="preserve"> све</w:t>
      </w:r>
      <w:r w:rsidR="000E6C58">
        <w:t>р</w:t>
      </w:r>
      <w:r w:rsidR="009F16E2" w:rsidRPr="000E6C58">
        <w:t>хнормативное время подлежит оплате Заказчиком</w:t>
      </w:r>
      <w:r w:rsidR="000E6C58">
        <w:t xml:space="preserve"> на почасовой основе.</w:t>
      </w:r>
    </w:p>
    <w:p w:rsidR="005B15FB" w:rsidRDefault="005B15FB" w:rsidP="00066321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lastRenderedPageBreak/>
        <w:t xml:space="preserve">В случае уклонения </w:t>
      </w:r>
      <w:r w:rsidR="009F16E2">
        <w:t>Заказчика</w:t>
      </w:r>
      <w:r>
        <w:t xml:space="preserve"> от исполнения своих обязательств по оплате предоставленных ему услуг (или просрочки исполнения обязательств)</w:t>
      </w:r>
      <w:r w:rsidR="00327DDC">
        <w:t>,</w:t>
      </w:r>
      <w:r>
        <w:t xml:space="preserve"> Оператор вправе удержать Оборудование </w:t>
      </w:r>
      <w:r w:rsidR="009F16E2">
        <w:t>Заказчика</w:t>
      </w:r>
      <w:r>
        <w:t xml:space="preserve"> до момента полного погашения имеющейся задолженности со стороны </w:t>
      </w:r>
      <w:r w:rsidR="00C6664E">
        <w:t>Заказчик</w:t>
      </w:r>
      <w:r>
        <w:t xml:space="preserve">а. </w:t>
      </w:r>
    </w:p>
    <w:p w:rsidR="004708F4" w:rsidRDefault="004708F4" w:rsidP="006C405B">
      <w:pPr>
        <w:pStyle w:val="a9"/>
        <w:jc w:val="center"/>
        <w:rPr>
          <w:b/>
        </w:rPr>
      </w:pPr>
    </w:p>
    <w:p w:rsidR="005B15FB" w:rsidRDefault="005B15FB" w:rsidP="00066321">
      <w:pPr>
        <w:pStyle w:val="a9"/>
        <w:numPr>
          <w:ilvl w:val="0"/>
          <w:numId w:val="36"/>
        </w:numPr>
        <w:jc w:val="center"/>
        <w:rPr>
          <w:b/>
        </w:rPr>
      </w:pPr>
      <w:r>
        <w:rPr>
          <w:b/>
        </w:rPr>
        <w:t>ОТВЕТСТВЕННОСТЬ СТОРОН</w:t>
      </w:r>
    </w:p>
    <w:p w:rsidR="00C6664E" w:rsidRDefault="00C6664E" w:rsidP="00C6664E">
      <w:pPr>
        <w:pStyle w:val="a9"/>
        <w:jc w:val="center"/>
        <w:rPr>
          <w:b/>
        </w:rPr>
      </w:pPr>
    </w:p>
    <w:p w:rsidR="005B15FB" w:rsidRDefault="005B15FB" w:rsidP="00066321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t xml:space="preserve">В случае нарушения </w:t>
      </w:r>
      <w:r w:rsidR="000E6C58">
        <w:t>Заказчиком</w:t>
      </w:r>
      <w:r>
        <w:t xml:space="preserve"> срока исполнения обязательств по оплате ежемесячных платежей по настоящему Договору, Оператор вправе приостановить предоставление соответствующих услуг до поступления платежей и временно ограничить доступ </w:t>
      </w:r>
      <w:r w:rsidR="000E6C58">
        <w:t>Заказчика</w:t>
      </w:r>
      <w:r>
        <w:t xml:space="preserve"> к его Оборудованию, а в случае, если задержка превысит 2</w:t>
      </w:r>
      <w:r w:rsidR="000E6C58">
        <w:t>5</w:t>
      </w:r>
      <w:r>
        <w:t xml:space="preserve"> (двадцать</w:t>
      </w:r>
      <w:r w:rsidR="000E6C58">
        <w:t xml:space="preserve"> пять</w:t>
      </w:r>
      <w:r>
        <w:t xml:space="preserve">) рабочих дней с момента получения счета, Оператор вправе в одностороннем порядке расторгнуть настоящий Договор. При этом </w:t>
      </w:r>
      <w:r w:rsidR="000E6C58">
        <w:t>Заказчик</w:t>
      </w:r>
      <w:r>
        <w:t xml:space="preserve"> не освобождается от погашения задолженности, образовавшейся на дату расторжения Договора.</w:t>
      </w:r>
    </w:p>
    <w:p w:rsidR="005B15FB" w:rsidRPr="00AE730B" w:rsidRDefault="005B15FB" w:rsidP="00066321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 w:rsidRPr="00AE730B">
        <w:t>В случае</w:t>
      </w:r>
      <w:r w:rsidR="00327DDC" w:rsidRPr="00AE730B">
        <w:t>,</w:t>
      </w:r>
      <w:r w:rsidRPr="00AE730B">
        <w:t xml:space="preserve"> если </w:t>
      </w:r>
      <w:r w:rsidR="000E6C58" w:rsidRPr="00AE730B">
        <w:t>Заказчик</w:t>
      </w:r>
      <w:r w:rsidRPr="00AE730B">
        <w:t xml:space="preserve"> не смог воспользоваться услугами Оператора</w:t>
      </w:r>
      <w:r w:rsidR="00225666" w:rsidRPr="00AE730B">
        <w:t xml:space="preserve"> и</w:t>
      </w:r>
      <w:r w:rsidRPr="00AE730B">
        <w:t xml:space="preserve"> факт</w:t>
      </w:r>
      <w:r w:rsidR="007A3505" w:rsidRPr="00AE730B">
        <w:t xml:space="preserve"> перерыва (</w:t>
      </w:r>
      <w:r w:rsidRPr="00AE730B">
        <w:t>неполучения услуг</w:t>
      </w:r>
      <w:r w:rsidR="007A3505" w:rsidRPr="00AE730B">
        <w:t xml:space="preserve">) превысил 43 </w:t>
      </w:r>
      <w:r w:rsidR="00F44414" w:rsidRPr="00AE730B">
        <w:t xml:space="preserve">(сорок три) </w:t>
      </w:r>
      <w:r w:rsidR="007A3505" w:rsidRPr="00AE730B">
        <w:t>минуты</w:t>
      </w:r>
      <w:r w:rsidR="00F44414" w:rsidRPr="00AE730B">
        <w:t xml:space="preserve">, </w:t>
      </w:r>
      <w:r w:rsidR="007A3505" w:rsidRPr="00AE730B">
        <w:t>за расчетный месяц</w:t>
      </w:r>
      <w:r w:rsidR="00F44414" w:rsidRPr="00AE730B">
        <w:t>,</w:t>
      </w:r>
      <w:r w:rsidR="007A3505" w:rsidRPr="00AE730B">
        <w:t xml:space="preserve"> не считая времени планово – профилактических работ</w:t>
      </w:r>
      <w:r w:rsidR="00F44414" w:rsidRPr="00AE730B">
        <w:t xml:space="preserve"> (что эквивалентно коэффициенту доступности услуги 0,999)</w:t>
      </w:r>
      <w:r w:rsidR="007A3505" w:rsidRPr="00AE730B">
        <w:t xml:space="preserve"> и</w:t>
      </w:r>
      <w:r w:rsidRPr="00AE730B">
        <w:t xml:space="preserve"> </w:t>
      </w:r>
      <w:r w:rsidR="00F44414" w:rsidRPr="00AE730B">
        <w:t xml:space="preserve">этот перерыв </w:t>
      </w:r>
      <w:r w:rsidRPr="00AE730B">
        <w:t xml:space="preserve">подтвержден в соответствии с п. </w:t>
      </w:r>
      <w:r w:rsidR="00AE730B" w:rsidRPr="00AE730B">
        <w:t>6</w:t>
      </w:r>
      <w:r w:rsidRPr="00AE730B">
        <w:t>.</w:t>
      </w:r>
      <w:r w:rsidR="00AE730B" w:rsidRPr="00AE730B">
        <w:t>8</w:t>
      </w:r>
      <w:r w:rsidRPr="00AE730B">
        <w:t xml:space="preserve"> настоящего Договора, </w:t>
      </w:r>
      <w:r w:rsidR="000E6C58" w:rsidRPr="00AE730B">
        <w:t>Заказчик</w:t>
      </w:r>
      <w:r w:rsidRPr="00AE730B">
        <w:t xml:space="preserve"> оплачивает исключительно те услуги, которые ему были оказаны надлежащим образом.</w:t>
      </w:r>
    </w:p>
    <w:p w:rsidR="005B15FB" w:rsidRDefault="005B15FB" w:rsidP="00066321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t xml:space="preserve">Оператор не несет ответственность за качество сервисов, необходимых </w:t>
      </w:r>
      <w:r w:rsidR="00F44414">
        <w:t>Заказчику</w:t>
      </w:r>
      <w:r>
        <w:t>, если их организуют третьи лица</w:t>
      </w:r>
      <w:r w:rsidR="000E6C58">
        <w:t xml:space="preserve"> или качество сервисов ограничено внешними факторами, которые находятся вне сферы влияния Оператора.</w:t>
      </w:r>
    </w:p>
    <w:p w:rsidR="005B15FB" w:rsidRDefault="005B15FB" w:rsidP="00066321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t xml:space="preserve">Оператор не имеет доступа к информационному содержанию Оборудования </w:t>
      </w:r>
      <w:r w:rsidR="000E6C58">
        <w:t>Заказчика</w:t>
      </w:r>
      <w:r>
        <w:t xml:space="preserve"> и не несет ответственности за достоверность и легальность информации </w:t>
      </w:r>
      <w:r w:rsidR="000E6C58">
        <w:t>Заказчика</w:t>
      </w:r>
      <w:r>
        <w:t>, находящейся и размещенной</w:t>
      </w:r>
      <w:r w:rsidR="000E6C58">
        <w:t xml:space="preserve"> им</w:t>
      </w:r>
      <w:r>
        <w:t xml:space="preserve"> на Оборудовании </w:t>
      </w:r>
      <w:r w:rsidR="000E6C58">
        <w:t>Заказчика</w:t>
      </w:r>
      <w:r>
        <w:t xml:space="preserve">, которое размещено в соответствии с настоящим Договором </w:t>
      </w:r>
      <w:r w:rsidR="000E6C58">
        <w:t>на территории</w:t>
      </w:r>
      <w:r>
        <w:t xml:space="preserve"> Оператора.</w:t>
      </w:r>
    </w:p>
    <w:p w:rsidR="005B15FB" w:rsidRDefault="00C6664E" w:rsidP="00066321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t>Заказчик</w:t>
      </w:r>
      <w:r w:rsidR="005B15FB">
        <w:t xml:space="preserve"> несет полную ответственность за соответствие размещенной на его Оборудовании информации действующему законодательству. В случае получения от третьей стороны обоснованных претензий, касающихся нарушения закона или договора с подтверждением факта незаконного размещения (распространения) </w:t>
      </w:r>
      <w:r w:rsidR="000E6C58">
        <w:t>Заказчиком</w:t>
      </w:r>
      <w:r w:rsidR="005B15FB">
        <w:t xml:space="preserve"> какой-либо информации с использованием предоставленных Оператором услуг, Оператор вправе приостановить оказание </w:t>
      </w:r>
      <w:r w:rsidR="000E6C58">
        <w:t>Заказчику</w:t>
      </w:r>
      <w:r w:rsidR="005B15FB">
        <w:t xml:space="preserve"> соответствующих услуг до разрешения споров в установленном </w:t>
      </w:r>
      <w:r w:rsidR="000E6C58">
        <w:t xml:space="preserve">законом </w:t>
      </w:r>
      <w:r w:rsidR="005B15FB">
        <w:t xml:space="preserve">порядке. При этом </w:t>
      </w:r>
      <w:r w:rsidR="000E6C58">
        <w:t>Заказчик</w:t>
      </w:r>
      <w:r w:rsidR="005B15FB">
        <w:t xml:space="preserve"> оплачивает только фактически предоставленные услуги.</w:t>
      </w:r>
    </w:p>
    <w:p w:rsidR="005B15FB" w:rsidRDefault="000E6C58" w:rsidP="00066321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t>Заказчик</w:t>
      </w:r>
      <w:r w:rsidR="005B15FB">
        <w:t>, пользуясь услугами, предоставляемыми Оператором, самостоятельно отвечает за вред, причиненный его деяниями личности или имуществу граждан, юридических лиц, государств</w:t>
      </w:r>
      <w:r w:rsidR="000D17B7">
        <w:t>у</w:t>
      </w:r>
      <w:r w:rsidR="005B15FB">
        <w:t xml:space="preserve"> и нравственным принципам общества.</w:t>
      </w:r>
    </w:p>
    <w:p w:rsidR="005B15FB" w:rsidRPr="000D17B7" w:rsidRDefault="005B15FB" w:rsidP="00066321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 w:rsidRPr="000D17B7">
        <w:t xml:space="preserve">Перерасчет </w:t>
      </w:r>
      <w:r w:rsidRPr="00E3356E">
        <w:t>оплаты услуг, предусмотренный п.</w:t>
      </w:r>
      <w:r w:rsidR="00E3356E" w:rsidRPr="00E3356E">
        <w:t>9</w:t>
      </w:r>
      <w:r w:rsidRPr="00E3356E">
        <w:t>.2. настоящего договора</w:t>
      </w:r>
      <w:r w:rsidRPr="000D17B7">
        <w:t xml:space="preserve">, являются единственным видом ответственности Оператора в случае прекращения, приостановления или некачественного оказания услуг связи. При наступлении вышеуказанного случая </w:t>
      </w:r>
      <w:r w:rsidR="000E6C58" w:rsidRPr="000D17B7">
        <w:t>Заказчик</w:t>
      </w:r>
      <w:r w:rsidRPr="000D17B7">
        <w:t xml:space="preserve"> обязуется не предъявлять Оператору требования по компенсации упущенной выгоды и иных компенсаций.</w:t>
      </w:r>
    </w:p>
    <w:p w:rsidR="005B15FB" w:rsidRDefault="005B15FB" w:rsidP="00066321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t>При невыполнении одной из Сторон какого-либо положения настоящего Договора спорные вопросы урегулируются путем переговоров. Если разрешение споров и разногласий на основе взаимных договоренностей невозможно, то они подлежат разрешению в порядке, установленном действующим законодательством РФ.</w:t>
      </w:r>
    </w:p>
    <w:p w:rsidR="005B15FB" w:rsidRDefault="005B15FB">
      <w:pPr>
        <w:pStyle w:val="a9"/>
      </w:pPr>
    </w:p>
    <w:p w:rsidR="005B15FB" w:rsidRDefault="005B15FB" w:rsidP="00066321">
      <w:pPr>
        <w:pStyle w:val="a9"/>
        <w:numPr>
          <w:ilvl w:val="0"/>
          <w:numId w:val="36"/>
        </w:numPr>
        <w:jc w:val="center"/>
        <w:rPr>
          <w:b/>
        </w:rPr>
      </w:pPr>
      <w:r>
        <w:rPr>
          <w:b/>
        </w:rPr>
        <w:t>СРОК ДЕЙСТВИЯ И ПОРЯДОК РАСТОРЖЕНИЯ ДОГОВОРА</w:t>
      </w:r>
    </w:p>
    <w:p w:rsidR="00C6664E" w:rsidRDefault="00C6664E" w:rsidP="000D17B7">
      <w:pPr>
        <w:pStyle w:val="a9"/>
        <w:jc w:val="center"/>
        <w:rPr>
          <w:b/>
        </w:rPr>
      </w:pPr>
    </w:p>
    <w:p w:rsidR="005B15FB" w:rsidRDefault="005B15FB" w:rsidP="00066321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t>Договор вступает в силу с момента его Подписания Сторонами и действует до конца текущего календарного года. Если одна из Сторон до 25-го декабря текущего года не уведомляет о желании расторгнуть или пересмотреть Договор, его действие автоматически продлевается на каждый последующий календарный год.</w:t>
      </w:r>
    </w:p>
    <w:p w:rsidR="005B15FB" w:rsidRDefault="005B15FB" w:rsidP="00066321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t>Договор, может быть, расторгнут в любое время по соглашению Сторон, либо по требованию одной из Стороны с обязательным уведомлением второй Стороны не менее чем за 1 (один) календарный месяц.</w:t>
      </w:r>
    </w:p>
    <w:p w:rsidR="005B15FB" w:rsidRDefault="005B15FB" w:rsidP="00066321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t>При нарушении одной из Сторон условий настоящего Договора другая Сторона имеет право на одностороннее расторжение Договора, о чем письменно уведомляет Сторону, нарушившую условия Договора не позднее, чем за 10 (десять) рабочих дней до предполагаемой даты расторжения Договора.</w:t>
      </w:r>
    </w:p>
    <w:p w:rsidR="005B15FB" w:rsidRDefault="005B15FB">
      <w:pPr>
        <w:pStyle w:val="a9"/>
        <w:tabs>
          <w:tab w:val="left" w:pos="794"/>
        </w:tabs>
      </w:pPr>
    </w:p>
    <w:p w:rsidR="005B15FB" w:rsidRDefault="005B15FB" w:rsidP="002A611A">
      <w:pPr>
        <w:pStyle w:val="ad"/>
        <w:numPr>
          <w:ilvl w:val="0"/>
          <w:numId w:val="36"/>
        </w:numPr>
        <w:tabs>
          <w:tab w:val="left" w:pos="1080"/>
        </w:tabs>
        <w:spacing w:before="0" w:after="0"/>
        <w:jc w:val="center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ПРОЧИЕ УСЛОВИЯ</w:t>
      </w:r>
    </w:p>
    <w:p w:rsidR="00C6664E" w:rsidRDefault="00C6664E">
      <w:pPr>
        <w:pStyle w:val="ad"/>
        <w:tabs>
          <w:tab w:val="left" w:pos="1080"/>
        </w:tabs>
        <w:spacing w:before="0" w:after="0"/>
        <w:jc w:val="center"/>
        <w:rPr>
          <w:rStyle w:val="a6"/>
          <w:rFonts w:ascii="Times New Roman" w:hAnsi="Times New Roman" w:cs="Times New Roman"/>
        </w:rPr>
      </w:pPr>
    </w:p>
    <w:p w:rsidR="002A611A" w:rsidRDefault="005B15FB" w:rsidP="002A611A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t xml:space="preserve">Во всех случаях, кроме специально оговоренных настоящим Договором, все предусмотренные или допускаемые настоящим Договором уведомления считаются должным образом направленными и врученными Сторонами, если они направлены с курьером, либо по факсу, либо на контактный электронный адрес, либо заказным письмом с уведомлением о вручении по следующим почтовым адресам и факсам: </w:t>
      </w:r>
    </w:p>
    <w:p w:rsidR="002A611A" w:rsidRDefault="00DE2898" w:rsidP="002A611A">
      <w:pPr>
        <w:pStyle w:val="a9"/>
        <w:tabs>
          <w:tab w:val="left" w:pos="794"/>
        </w:tabs>
        <w:ind w:left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7AB6C8" wp14:editId="5FC2F0CB">
                <wp:simplePos x="0" y="0"/>
                <wp:positionH relativeFrom="column">
                  <wp:posOffset>711200</wp:posOffset>
                </wp:positionH>
                <wp:positionV relativeFrom="paragraph">
                  <wp:posOffset>789305</wp:posOffset>
                </wp:positionV>
                <wp:extent cx="5058410" cy="383540"/>
                <wp:effectExtent l="0" t="0" r="254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8D0" w:rsidRDefault="007778D0" w:rsidP="00F62072">
                            <w:r>
                              <w:t>_______________________Оператор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_______________________Заказчик</w:t>
                            </w:r>
                          </w:p>
                          <w:p w:rsidR="007778D0" w:rsidRDefault="007778D0" w:rsidP="00F6207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AB6C8" id="Text Box 7" o:spid="_x0000_s1030" type="#_x0000_t202" style="position:absolute;left:0;text-align:left;margin-left:56pt;margin-top:62.15pt;width:398.3pt;height:3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" stroked="f">
                <v:textbox style="mso-fit-shape-to-text:t">
                  <w:txbxContent>
                    <w:p w:rsidR="007778D0" w:rsidRDefault="007778D0" w:rsidP="00F62072">
                      <w:r>
                        <w:t>_______________________Оператор</w:t>
                      </w:r>
                      <w:r>
                        <w:tab/>
                      </w:r>
                      <w:r>
                        <w:tab/>
                        <w:t>_______________________Заказчик</w:t>
                      </w:r>
                    </w:p>
                    <w:p w:rsidR="007778D0" w:rsidRDefault="007778D0" w:rsidP="00F62072"/>
                  </w:txbxContent>
                </v:textbox>
              </v:shape>
            </w:pict>
          </mc:Fallback>
        </mc:AlternateContent>
      </w:r>
      <w:r w:rsidR="002A611A">
        <w:br w:type="page"/>
      </w:r>
    </w:p>
    <w:p w:rsidR="005B15FB" w:rsidRPr="00E722AA" w:rsidRDefault="005B15FB" w:rsidP="002A611A">
      <w:pPr>
        <w:pStyle w:val="a9"/>
        <w:numPr>
          <w:ilvl w:val="2"/>
          <w:numId w:val="36"/>
        </w:numPr>
        <w:tabs>
          <w:tab w:val="left" w:pos="794"/>
        </w:tabs>
        <w:rPr>
          <w:i/>
          <w:u w:val="single"/>
        </w:rPr>
      </w:pPr>
      <w:r w:rsidRPr="00E722AA">
        <w:rPr>
          <w:i/>
          <w:u w:val="single"/>
        </w:rPr>
        <w:lastRenderedPageBreak/>
        <w:t xml:space="preserve">Оператор: </w:t>
      </w:r>
    </w:p>
    <w:p w:rsidR="005B15FB" w:rsidRPr="00E722AA" w:rsidRDefault="00630123" w:rsidP="002A611A">
      <w:pPr>
        <w:ind w:firstLine="1418"/>
        <w:jc w:val="both"/>
        <w:rPr>
          <w:szCs w:val="20"/>
        </w:rPr>
      </w:pPr>
      <w:r>
        <w:rPr>
          <w:szCs w:val="20"/>
        </w:rPr>
        <w:t>ОО</w:t>
      </w:r>
      <w:r w:rsidR="003A5CE9" w:rsidRPr="00E722AA">
        <w:rPr>
          <w:szCs w:val="20"/>
        </w:rPr>
        <w:t xml:space="preserve">О </w:t>
      </w:r>
      <w:r w:rsidR="009E2AED">
        <w:rPr>
          <w:szCs w:val="20"/>
        </w:rPr>
        <w:t>«Комплекс-Инфо»</w:t>
      </w:r>
    </w:p>
    <w:p w:rsidR="005B15FB" w:rsidRPr="00E722AA" w:rsidRDefault="005B15FB" w:rsidP="002A611A">
      <w:pPr>
        <w:pStyle w:val="af"/>
        <w:ind w:left="0" w:firstLine="1418"/>
        <w:rPr>
          <w:szCs w:val="20"/>
        </w:rPr>
      </w:pPr>
      <w:r w:rsidRPr="00E722AA">
        <w:rPr>
          <w:szCs w:val="20"/>
        </w:rPr>
        <w:t>Россия,</w:t>
      </w:r>
      <w:r w:rsidR="00950876">
        <w:rPr>
          <w:szCs w:val="20"/>
        </w:rPr>
        <w:t xml:space="preserve"> </w:t>
      </w:r>
      <w:r w:rsidR="00773880">
        <w:rPr>
          <w:szCs w:val="20"/>
        </w:rPr>
        <w:t xml:space="preserve">603096 </w:t>
      </w:r>
      <w:r w:rsidRPr="00E722AA">
        <w:rPr>
          <w:szCs w:val="20"/>
        </w:rPr>
        <w:t xml:space="preserve">г. </w:t>
      </w:r>
      <w:r w:rsidR="00630123">
        <w:rPr>
          <w:szCs w:val="20"/>
        </w:rPr>
        <w:t>Н.Новгород</w:t>
      </w:r>
      <w:r w:rsidR="003A5CE9" w:rsidRPr="00E722AA">
        <w:rPr>
          <w:szCs w:val="20"/>
        </w:rPr>
        <w:t xml:space="preserve">, ул. </w:t>
      </w:r>
      <w:r w:rsidR="00D65938">
        <w:rPr>
          <w:szCs w:val="20"/>
        </w:rPr>
        <w:t>Силикатная, д. 4</w:t>
      </w:r>
    </w:p>
    <w:p w:rsidR="005B15FB" w:rsidRPr="00B577F8" w:rsidRDefault="005B15FB" w:rsidP="002A611A">
      <w:pPr>
        <w:ind w:firstLine="1418"/>
        <w:jc w:val="both"/>
        <w:rPr>
          <w:szCs w:val="20"/>
        </w:rPr>
      </w:pPr>
      <w:r w:rsidRPr="00E722AA">
        <w:rPr>
          <w:szCs w:val="20"/>
        </w:rPr>
        <w:t>телефон: +7</w:t>
      </w:r>
      <w:r w:rsidR="000131C5" w:rsidRPr="00B577F8">
        <w:rPr>
          <w:szCs w:val="20"/>
        </w:rPr>
        <w:t>8312239966</w:t>
      </w:r>
    </w:p>
    <w:p w:rsidR="005B15FB" w:rsidRPr="00E722AA" w:rsidRDefault="005B15FB" w:rsidP="002A611A">
      <w:pPr>
        <w:ind w:left="3" w:firstLine="1418"/>
        <w:rPr>
          <w:szCs w:val="20"/>
        </w:rPr>
      </w:pPr>
      <w:r w:rsidRPr="00E722AA">
        <w:rPr>
          <w:szCs w:val="20"/>
          <w:lang w:val="en-US"/>
        </w:rPr>
        <w:t>e</w:t>
      </w:r>
      <w:r w:rsidRPr="00E722AA">
        <w:rPr>
          <w:szCs w:val="20"/>
        </w:rPr>
        <w:t>-</w:t>
      </w:r>
      <w:r w:rsidRPr="00E722AA">
        <w:rPr>
          <w:szCs w:val="20"/>
          <w:lang w:val="en-US"/>
        </w:rPr>
        <w:t>mail</w:t>
      </w:r>
      <w:r w:rsidRPr="00E722AA">
        <w:rPr>
          <w:szCs w:val="20"/>
        </w:rPr>
        <w:t>:</w:t>
      </w:r>
      <w:r w:rsidR="00B577F8" w:rsidRPr="00B577F8">
        <w:rPr>
          <w:szCs w:val="20"/>
        </w:rPr>
        <w:t xml:space="preserve"> </w:t>
      </w:r>
      <w:r w:rsidR="00B577F8">
        <w:rPr>
          <w:szCs w:val="20"/>
          <w:lang w:val="en-US"/>
        </w:rPr>
        <w:t>info</w:t>
      </w:r>
      <w:r w:rsidR="00B577F8" w:rsidRPr="00B577F8">
        <w:rPr>
          <w:szCs w:val="20"/>
        </w:rPr>
        <w:t>@</w:t>
      </w:r>
      <w:r w:rsidR="00B577F8">
        <w:rPr>
          <w:szCs w:val="20"/>
          <w:lang w:val="en-US"/>
        </w:rPr>
        <w:t>komplex</w:t>
      </w:r>
      <w:r w:rsidR="00B577F8" w:rsidRPr="00B577F8">
        <w:rPr>
          <w:szCs w:val="20"/>
        </w:rPr>
        <w:t>-</w:t>
      </w:r>
      <w:r w:rsidR="00B577F8">
        <w:rPr>
          <w:szCs w:val="20"/>
          <w:lang w:val="en-US"/>
        </w:rPr>
        <w:t>host</w:t>
      </w:r>
      <w:r w:rsidR="00B577F8" w:rsidRPr="00B577F8">
        <w:rPr>
          <w:szCs w:val="20"/>
        </w:rPr>
        <w:t>.</w:t>
      </w:r>
      <w:r w:rsidR="00B577F8">
        <w:rPr>
          <w:szCs w:val="20"/>
          <w:lang w:val="en-US"/>
        </w:rPr>
        <w:t>ru</w:t>
      </w:r>
      <w:r w:rsidRPr="00E722AA">
        <w:rPr>
          <w:szCs w:val="20"/>
        </w:rPr>
        <w:t xml:space="preserve"> </w:t>
      </w:r>
      <w:r w:rsidR="00630123">
        <w:rPr>
          <w:szCs w:val="20"/>
        </w:rPr>
        <w:t>(</w:t>
      </w:r>
      <w:r w:rsidR="003A5CE9" w:rsidRPr="00E722AA">
        <w:rPr>
          <w:szCs w:val="20"/>
        </w:rPr>
        <w:t>общие вопросы)</w:t>
      </w:r>
      <w:r w:rsidR="00A1370B" w:rsidRPr="00E722AA">
        <w:rPr>
          <w:szCs w:val="20"/>
        </w:rPr>
        <w:t>,</w:t>
      </w:r>
    </w:p>
    <w:p w:rsidR="002A611A" w:rsidRDefault="00B91A1E" w:rsidP="002A611A">
      <w:pPr>
        <w:ind w:left="3" w:firstLine="1418"/>
        <w:rPr>
          <w:szCs w:val="20"/>
        </w:rPr>
      </w:pPr>
      <w:hyperlink r:id="rId9" w:history="1">
        <w:r w:rsidR="00B577F8" w:rsidRPr="00017BD5">
          <w:rPr>
            <w:rStyle w:val="a3"/>
            <w:szCs w:val="20"/>
            <w:lang w:val="en-US"/>
          </w:rPr>
          <w:t>support</w:t>
        </w:r>
        <w:r w:rsidR="00B577F8" w:rsidRPr="00017BD5">
          <w:rPr>
            <w:rStyle w:val="a3"/>
            <w:szCs w:val="20"/>
          </w:rPr>
          <w:t>@</w:t>
        </w:r>
        <w:r w:rsidR="00B577F8" w:rsidRPr="00017BD5">
          <w:rPr>
            <w:rStyle w:val="a3"/>
            <w:szCs w:val="20"/>
            <w:lang w:val="en-US"/>
          </w:rPr>
          <w:t>komplex</w:t>
        </w:r>
        <w:r w:rsidR="00B577F8" w:rsidRPr="00017BD5">
          <w:rPr>
            <w:rStyle w:val="a3"/>
            <w:szCs w:val="20"/>
          </w:rPr>
          <w:t>-</w:t>
        </w:r>
        <w:r w:rsidR="00B577F8" w:rsidRPr="00017BD5">
          <w:rPr>
            <w:rStyle w:val="a3"/>
            <w:szCs w:val="20"/>
            <w:lang w:val="en-US"/>
          </w:rPr>
          <w:t>host</w:t>
        </w:r>
        <w:r w:rsidR="00B577F8" w:rsidRPr="00017BD5">
          <w:rPr>
            <w:rStyle w:val="a3"/>
            <w:szCs w:val="20"/>
          </w:rPr>
          <w:t>.</w:t>
        </w:r>
        <w:r w:rsidR="00B577F8" w:rsidRPr="00017BD5">
          <w:rPr>
            <w:rStyle w:val="a3"/>
            <w:szCs w:val="20"/>
            <w:lang w:val="en-US"/>
          </w:rPr>
          <w:t>ru</w:t>
        </w:r>
      </w:hyperlink>
      <w:r w:rsidR="00B577F8" w:rsidRPr="00B577F8">
        <w:rPr>
          <w:szCs w:val="20"/>
        </w:rPr>
        <w:t xml:space="preserve"> </w:t>
      </w:r>
      <w:hyperlink r:id="rId10" w:history="1"/>
      <w:r w:rsidR="00A1370B" w:rsidRPr="00E722AA">
        <w:rPr>
          <w:szCs w:val="20"/>
        </w:rPr>
        <w:t xml:space="preserve"> (взаимодействие технических служб)</w:t>
      </w:r>
    </w:p>
    <w:p w:rsidR="005B15FB" w:rsidRPr="00E722AA" w:rsidRDefault="00A1370B" w:rsidP="002A611A">
      <w:pPr>
        <w:pStyle w:val="a9"/>
        <w:numPr>
          <w:ilvl w:val="2"/>
          <w:numId w:val="36"/>
        </w:numPr>
        <w:tabs>
          <w:tab w:val="left" w:pos="794"/>
        </w:tabs>
        <w:rPr>
          <w:i/>
          <w:u w:val="single"/>
        </w:rPr>
      </w:pPr>
      <w:r w:rsidRPr="00E722AA">
        <w:rPr>
          <w:i/>
          <w:u w:val="single"/>
        </w:rPr>
        <w:t>Заказчик</w:t>
      </w:r>
      <w:r w:rsidR="005B15FB" w:rsidRPr="00E722AA">
        <w:rPr>
          <w:i/>
          <w:u w:val="single"/>
        </w:rPr>
        <w:t>:</w:t>
      </w:r>
    </w:p>
    <w:p w:rsidR="00C378D9" w:rsidRPr="00A46692" w:rsidRDefault="00C378D9">
      <w:pPr>
        <w:ind w:firstLine="540"/>
        <w:jc w:val="both"/>
        <w:rPr>
          <w:szCs w:val="20"/>
        </w:rPr>
      </w:pPr>
    </w:p>
    <w:p w:rsidR="00970A04" w:rsidRDefault="005B15FB" w:rsidP="002A611A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t xml:space="preserve">В случае внесения </w:t>
      </w:r>
      <w:r w:rsidR="003A5CE9" w:rsidRPr="00E3356E">
        <w:t>Заказчик</w:t>
      </w:r>
      <w:r w:rsidR="000D17B7" w:rsidRPr="00E3356E">
        <w:t>ом</w:t>
      </w:r>
      <w:r w:rsidRPr="00E3356E">
        <w:t xml:space="preserve"> в п.</w:t>
      </w:r>
      <w:r w:rsidR="00E3356E" w:rsidRPr="00E3356E">
        <w:t>11</w:t>
      </w:r>
      <w:r w:rsidRPr="00E3356E">
        <w:t>.1.2. настоящего</w:t>
      </w:r>
      <w:r>
        <w:t xml:space="preserve"> Договора неверной, либо заведомо ложной информации, Оператор не несет ответственности за доставку адресованной </w:t>
      </w:r>
      <w:r w:rsidR="003A5CE9">
        <w:t>Заказчику</w:t>
      </w:r>
      <w:r>
        <w:t xml:space="preserve"> корреспонденции.</w:t>
      </w:r>
      <w:r w:rsidR="003A5CE9">
        <w:t xml:space="preserve"> </w:t>
      </w:r>
    </w:p>
    <w:p w:rsidR="005B15FB" w:rsidRDefault="005B15FB" w:rsidP="002A611A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t>При отправке уведомления с курьером</w:t>
      </w:r>
      <w:r w:rsidR="000D17B7">
        <w:t>,</w:t>
      </w:r>
      <w:r>
        <w:t xml:space="preserve"> оно считается полученным в день доставки, при условии, что доставка состоялась. При отправке уведомления по факсу</w:t>
      </w:r>
      <w:r w:rsidR="00970A04">
        <w:t>,</w:t>
      </w:r>
      <w:r>
        <w:t xml:space="preserve"> оно считается полученным в день отправки, при отправке уведомления по электронной почте на указанный электронный адрес</w:t>
      </w:r>
      <w:r w:rsidR="00970A04">
        <w:t>,</w:t>
      </w:r>
      <w:r>
        <w:t xml:space="preserve"> оно считается полученный в случае отсутствия ответного письма </w:t>
      </w:r>
      <w:r w:rsidR="003A5CE9">
        <w:t xml:space="preserve">от почтового сервера </w:t>
      </w:r>
      <w:r>
        <w:t>с информацией о недоставке сообщения по той или иной причине.</w:t>
      </w:r>
    </w:p>
    <w:p w:rsidR="005B15FB" w:rsidRDefault="005B15FB" w:rsidP="002A611A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t xml:space="preserve">Стороны вправе подписывать исходящую корреспонденцию, в том числе Счета, Акты выполненных работ и иные документы (за исключением счетов-фактур), адресованные друг другу с помощью «факсимиле». </w:t>
      </w:r>
    </w:p>
    <w:p w:rsidR="005B15FB" w:rsidRDefault="005B15FB" w:rsidP="002A611A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t>Любая из Сторон в случае изменения своего почтового адреса и/или факса, либо электронного адреса (</w:t>
      </w:r>
      <w:r w:rsidRPr="002A611A">
        <w:t>e</w:t>
      </w:r>
      <w:r>
        <w:t>-</w:t>
      </w:r>
      <w:r w:rsidRPr="002A611A">
        <w:t>mail</w:t>
      </w:r>
      <w:r>
        <w:t>), обязана в течение 3</w:t>
      </w:r>
      <w:r w:rsidR="00970A04" w:rsidRPr="00970A04">
        <w:t xml:space="preserve"> </w:t>
      </w:r>
      <w:r w:rsidR="00970A04">
        <w:t>(трех</w:t>
      </w:r>
      <w:r>
        <w:t xml:space="preserve">) рабочих дней уведомить об этом другую Сторону. </w:t>
      </w:r>
    </w:p>
    <w:p w:rsidR="005B15FB" w:rsidRDefault="005B15FB" w:rsidP="002A611A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t>Договор может быть изменен и дополнен письменным соглашением Сторон, подписанным обеими Сторонами.</w:t>
      </w:r>
    </w:p>
    <w:p w:rsidR="005B15FB" w:rsidRPr="002A611A" w:rsidRDefault="005B15FB" w:rsidP="002A611A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 w:rsidRPr="002A611A">
        <w:rPr>
          <w:bCs/>
        </w:rPr>
        <w:t>Настоящий Договор составлен в двух экземплярах</w:t>
      </w:r>
      <w:r w:rsidR="00970A04" w:rsidRPr="002A611A">
        <w:rPr>
          <w:bCs/>
        </w:rPr>
        <w:t>,</w:t>
      </w:r>
      <w:r w:rsidRPr="002A611A">
        <w:rPr>
          <w:bCs/>
        </w:rPr>
        <w:t xml:space="preserve"> имеющих равную юридическую силу.</w:t>
      </w:r>
      <w:r w:rsidRPr="002A611A">
        <w:t xml:space="preserve"> </w:t>
      </w:r>
    </w:p>
    <w:p w:rsidR="005B15FB" w:rsidRDefault="005B15FB" w:rsidP="002A611A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t>Настоящий Договор, включая все Приложения, заменяет любые другие предварительные соглашения, урегулирования, письменные и устные договоренности, относящиеся к предмету настоящего Договора</w:t>
      </w:r>
    </w:p>
    <w:p w:rsidR="005B15FB" w:rsidRDefault="005B15FB" w:rsidP="002A611A">
      <w:pPr>
        <w:pStyle w:val="a9"/>
        <w:numPr>
          <w:ilvl w:val="1"/>
          <w:numId w:val="36"/>
        </w:numPr>
        <w:tabs>
          <w:tab w:val="left" w:pos="794"/>
        </w:tabs>
        <w:ind w:firstLine="567"/>
      </w:pPr>
      <w:r>
        <w:t xml:space="preserve">Все иное, не урегулированное настоящим Договором, регламентируется действующим законодательством Российской Федерации. </w:t>
      </w:r>
    </w:p>
    <w:p w:rsidR="005B15FB" w:rsidRPr="001552AF" w:rsidRDefault="005B15FB">
      <w:pPr>
        <w:ind w:firstLine="540"/>
        <w:jc w:val="both"/>
      </w:pPr>
    </w:p>
    <w:p w:rsidR="005B15FB" w:rsidRDefault="00525CF0" w:rsidP="00525CF0">
      <w:pPr>
        <w:pStyle w:val="a9"/>
        <w:ind w:left="360"/>
        <w:jc w:val="center"/>
        <w:rPr>
          <w:b/>
        </w:rPr>
      </w:pPr>
      <w:r>
        <w:rPr>
          <w:b/>
        </w:rPr>
        <w:t>1</w:t>
      </w:r>
      <w:r w:rsidR="00257B8C">
        <w:rPr>
          <w:b/>
        </w:rPr>
        <w:t>2</w:t>
      </w:r>
      <w:r>
        <w:rPr>
          <w:b/>
        </w:rPr>
        <w:t xml:space="preserve">. </w:t>
      </w:r>
      <w:r w:rsidR="005B15FB">
        <w:rPr>
          <w:b/>
        </w:rPr>
        <w:t>АДРЕСА И РЕКВИЗИТЫ СТОРОН</w:t>
      </w:r>
    </w:p>
    <w:p w:rsidR="005B15FB" w:rsidRDefault="005B15FB">
      <w:pPr>
        <w:spacing w:line="288" w:lineRule="auto"/>
        <w:ind w:firstLine="720"/>
        <w:jc w:val="both"/>
        <w:rPr>
          <w:szCs w:val="20"/>
        </w:rPr>
      </w:pPr>
    </w:p>
    <w:tbl>
      <w:tblPr>
        <w:tblW w:w="1020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0"/>
        <w:gridCol w:w="885"/>
        <w:gridCol w:w="1949"/>
        <w:gridCol w:w="925"/>
        <w:gridCol w:w="4677"/>
      </w:tblGrid>
      <w:tr w:rsidR="005B15FB" w:rsidTr="00C05B9E">
        <w:trPr>
          <w:cantSplit/>
        </w:trPr>
        <w:tc>
          <w:tcPr>
            <w:tcW w:w="5529" w:type="dxa"/>
            <w:gridSpan w:val="4"/>
            <w:shd w:val="clear" w:color="auto" w:fill="auto"/>
          </w:tcPr>
          <w:p w:rsidR="005B15FB" w:rsidRDefault="005B15FB" w:rsidP="002A611A">
            <w:pPr>
              <w:snapToGrid w:val="0"/>
              <w:ind w:left="2589"/>
              <w:rPr>
                <w:b/>
                <w:szCs w:val="20"/>
              </w:rPr>
            </w:pPr>
            <w:r>
              <w:rPr>
                <w:b/>
                <w:szCs w:val="20"/>
              </w:rPr>
              <w:t>ОПЕРАТОР</w:t>
            </w:r>
          </w:p>
        </w:tc>
        <w:tc>
          <w:tcPr>
            <w:tcW w:w="4677" w:type="dxa"/>
            <w:shd w:val="clear" w:color="auto" w:fill="auto"/>
          </w:tcPr>
          <w:p w:rsidR="005B15FB" w:rsidRDefault="00A1370B" w:rsidP="002A611A">
            <w:pPr>
              <w:pStyle w:val="6"/>
              <w:snapToGrid w:val="0"/>
            </w:pPr>
            <w:r>
              <w:rPr>
                <w:b/>
                <w:color w:val="000000"/>
              </w:rPr>
              <w:t>ЗАКАЗЧИК</w:t>
            </w:r>
          </w:p>
        </w:tc>
      </w:tr>
      <w:tr w:rsidR="008766F8" w:rsidTr="00C05B9E">
        <w:tc>
          <w:tcPr>
            <w:tcW w:w="1770" w:type="dxa"/>
            <w:shd w:val="clear" w:color="auto" w:fill="auto"/>
          </w:tcPr>
          <w:p w:rsidR="008766F8" w:rsidRDefault="008766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Название:</w:t>
            </w:r>
          </w:p>
        </w:tc>
        <w:tc>
          <w:tcPr>
            <w:tcW w:w="3759" w:type="dxa"/>
            <w:gridSpan w:val="3"/>
            <w:shd w:val="clear" w:color="auto" w:fill="auto"/>
          </w:tcPr>
          <w:p w:rsidR="008766F8" w:rsidRDefault="008766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ООО «Комплекс-Инфо»</w:t>
            </w:r>
          </w:p>
        </w:tc>
        <w:tc>
          <w:tcPr>
            <w:tcW w:w="4677" w:type="dxa"/>
            <w:shd w:val="clear" w:color="auto" w:fill="auto"/>
          </w:tcPr>
          <w:p w:rsidR="008766F8" w:rsidRPr="00F469E2" w:rsidRDefault="008766F8" w:rsidP="003928C8">
            <w:pPr>
              <w:pStyle w:val="DefinitionTerm"/>
              <w:snapToGrid w:val="0"/>
            </w:pPr>
          </w:p>
        </w:tc>
      </w:tr>
      <w:tr w:rsidR="008766F8" w:rsidTr="00C05B9E">
        <w:tc>
          <w:tcPr>
            <w:tcW w:w="1770" w:type="dxa"/>
            <w:shd w:val="clear" w:color="auto" w:fill="auto"/>
          </w:tcPr>
          <w:p w:rsidR="008766F8" w:rsidRDefault="008766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Юридический адрес:</w:t>
            </w:r>
          </w:p>
        </w:tc>
        <w:tc>
          <w:tcPr>
            <w:tcW w:w="3759" w:type="dxa"/>
            <w:gridSpan w:val="3"/>
            <w:shd w:val="clear" w:color="auto" w:fill="auto"/>
          </w:tcPr>
          <w:p w:rsidR="008766F8" w:rsidRPr="00266B54" w:rsidRDefault="008766F8" w:rsidP="00B0265E">
            <w:pPr>
              <w:pStyle w:val="Nonformat"/>
              <w:widowControl/>
              <w:rPr>
                <w:rFonts w:ascii="Times New Roman" w:hAnsi="Times New Roman"/>
                <w:lang w:val="ru-RU"/>
              </w:rPr>
            </w:pPr>
            <w:r w:rsidRPr="006223EA">
              <w:rPr>
                <w:rFonts w:ascii="Times New Roman" w:hAnsi="Times New Roman"/>
                <w:lang w:val="ru-RU"/>
              </w:rPr>
              <w:t>6030</w:t>
            </w:r>
            <w:r w:rsidR="00B0265E">
              <w:rPr>
                <w:rFonts w:ascii="Times New Roman" w:hAnsi="Times New Roman"/>
                <w:lang w:val="ru-RU"/>
              </w:rPr>
              <w:t>96</w:t>
            </w:r>
            <w:r w:rsidRPr="006223EA">
              <w:rPr>
                <w:rFonts w:ascii="Times New Roman" w:hAnsi="Times New Roman"/>
                <w:lang w:val="ru-RU"/>
              </w:rPr>
              <w:t>, Россия, г. Нижний Новгород,</w:t>
            </w:r>
            <w:r w:rsidR="00950876">
              <w:rPr>
                <w:rFonts w:ascii="Times New Roman" w:hAnsi="Times New Roman"/>
                <w:lang w:val="ru-RU"/>
              </w:rPr>
              <w:t xml:space="preserve"> </w:t>
            </w:r>
            <w:r w:rsidRPr="006223EA">
              <w:rPr>
                <w:rFonts w:ascii="Times New Roman" w:hAnsi="Times New Roman"/>
                <w:lang w:val="ru-RU"/>
              </w:rPr>
              <w:t xml:space="preserve">ул. </w:t>
            </w:r>
            <w:r w:rsidR="00B0265E" w:rsidRPr="00B0265E">
              <w:rPr>
                <w:rFonts w:ascii="Times New Roman" w:hAnsi="Times New Roman"/>
                <w:lang w:val="ru-RU"/>
              </w:rPr>
              <w:t>Силикатная, 4</w:t>
            </w:r>
          </w:p>
        </w:tc>
        <w:tc>
          <w:tcPr>
            <w:tcW w:w="4677" w:type="dxa"/>
            <w:shd w:val="clear" w:color="auto" w:fill="auto"/>
          </w:tcPr>
          <w:p w:rsidR="008766F8" w:rsidRPr="00F469E2" w:rsidRDefault="008766F8" w:rsidP="0048659A">
            <w:pPr>
              <w:pStyle w:val="DefinitionTerm"/>
              <w:snapToGrid w:val="0"/>
            </w:pPr>
          </w:p>
        </w:tc>
      </w:tr>
      <w:tr w:rsidR="008766F8" w:rsidRPr="00146995" w:rsidTr="00C05B9E">
        <w:trPr>
          <w:trHeight w:val="225"/>
        </w:trPr>
        <w:tc>
          <w:tcPr>
            <w:tcW w:w="1770" w:type="dxa"/>
            <w:shd w:val="clear" w:color="auto" w:fill="auto"/>
          </w:tcPr>
          <w:p w:rsidR="008766F8" w:rsidRPr="00FA7AC0" w:rsidRDefault="008766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Телефон/факс:</w:t>
            </w:r>
          </w:p>
          <w:p w:rsidR="008766F8" w:rsidRPr="00525CF0" w:rsidRDefault="008766F8">
            <w:pPr>
              <w:jc w:val="both"/>
              <w:rPr>
                <w:szCs w:val="20"/>
              </w:rPr>
            </w:pPr>
            <w:r>
              <w:rPr>
                <w:szCs w:val="20"/>
                <w:lang w:val="en-US"/>
              </w:rPr>
              <w:t>e</w:t>
            </w:r>
            <w:r>
              <w:rPr>
                <w:szCs w:val="20"/>
              </w:rPr>
              <w:t>-</w:t>
            </w:r>
            <w:r>
              <w:rPr>
                <w:szCs w:val="20"/>
                <w:lang w:val="en-US"/>
              </w:rPr>
              <w:t>mail</w:t>
            </w:r>
          </w:p>
        </w:tc>
        <w:tc>
          <w:tcPr>
            <w:tcW w:w="3759" w:type="dxa"/>
            <w:gridSpan w:val="3"/>
            <w:shd w:val="clear" w:color="auto" w:fill="auto"/>
          </w:tcPr>
          <w:p w:rsidR="008766F8" w:rsidRPr="00F469E2" w:rsidRDefault="00B0265E" w:rsidP="00907439">
            <w:pPr>
              <w:pStyle w:val="15"/>
              <w:ind w:firstLine="0"/>
              <w:rPr>
                <w:b w:val="0"/>
              </w:rPr>
            </w:pPr>
            <w:r>
              <w:rPr>
                <w:b w:val="0"/>
              </w:rPr>
              <w:t>Тел/факс (831)223-99-66</w:t>
            </w:r>
          </w:p>
        </w:tc>
        <w:tc>
          <w:tcPr>
            <w:tcW w:w="4677" w:type="dxa"/>
            <w:shd w:val="clear" w:color="auto" w:fill="auto"/>
          </w:tcPr>
          <w:p w:rsidR="00085E15" w:rsidRPr="001813B7" w:rsidRDefault="00085E15" w:rsidP="00FF5FF2">
            <w:pPr>
              <w:jc w:val="both"/>
              <w:rPr>
                <w:szCs w:val="20"/>
                <w:lang w:val="en-US"/>
              </w:rPr>
            </w:pPr>
          </w:p>
        </w:tc>
      </w:tr>
      <w:tr w:rsidR="008766F8" w:rsidTr="00C05B9E">
        <w:tc>
          <w:tcPr>
            <w:tcW w:w="1770" w:type="dxa"/>
            <w:shd w:val="clear" w:color="auto" w:fill="auto"/>
          </w:tcPr>
          <w:p w:rsidR="008766F8" w:rsidRDefault="008766F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Наименование банка: </w:t>
            </w:r>
          </w:p>
        </w:tc>
        <w:tc>
          <w:tcPr>
            <w:tcW w:w="3759" w:type="dxa"/>
            <w:gridSpan w:val="3"/>
            <w:shd w:val="clear" w:color="auto" w:fill="auto"/>
          </w:tcPr>
          <w:p w:rsidR="008766F8" w:rsidRPr="00FA7AC0" w:rsidRDefault="00F23F3F" w:rsidP="00A70545">
            <w:pPr>
              <w:pStyle w:val="Nonformat"/>
              <w:widowControl/>
              <w:rPr>
                <w:b/>
                <w:lang w:val="ru-RU"/>
              </w:rPr>
            </w:pPr>
            <w:r w:rsidRPr="00BD4869">
              <w:rPr>
                <w:rFonts w:ascii="Times New Roman" w:hAnsi="Times New Roman"/>
                <w:lang w:val="ru-RU"/>
              </w:rPr>
              <w:t>ФИЛИАЛ «НИЖЕГОРОДСКИЙ» АО «АЛЬФА-БАНК»</w:t>
            </w:r>
          </w:p>
        </w:tc>
        <w:tc>
          <w:tcPr>
            <w:tcW w:w="4677" w:type="dxa"/>
            <w:shd w:val="clear" w:color="auto" w:fill="auto"/>
          </w:tcPr>
          <w:p w:rsidR="008766F8" w:rsidRDefault="008766F8" w:rsidP="002A611A">
            <w:pPr>
              <w:pStyle w:val="15"/>
              <w:snapToGrid w:val="0"/>
              <w:ind w:firstLine="0"/>
              <w:rPr>
                <w:b w:val="0"/>
              </w:rPr>
            </w:pPr>
          </w:p>
        </w:tc>
      </w:tr>
      <w:tr w:rsidR="00F23F3F" w:rsidTr="00735EE0">
        <w:tc>
          <w:tcPr>
            <w:tcW w:w="1770" w:type="dxa"/>
            <w:shd w:val="clear" w:color="auto" w:fill="auto"/>
          </w:tcPr>
          <w:p w:rsidR="00F23F3F" w:rsidRDefault="00F23F3F" w:rsidP="00F23F3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Расч.счет: </w:t>
            </w:r>
          </w:p>
        </w:tc>
        <w:tc>
          <w:tcPr>
            <w:tcW w:w="3759" w:type="dxa"/>
            <w:gridSpan w:val="3"/>
            <w:shd w:val="clear" w:color="auto" w:fill="auto"/>
            <w:vAlign w:val="center"/>
          </w:tcPr>
          <w:p w:rsidR="00F23F3F" w:rsidRPr="00BD4869" w:rsidRDefault="00F23F3F" w:rsidP="00F23F3F">
            <w:pPr>
              <w:pStyle w:val="Nonformat"/>
              <w:widowControl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4869">
              <w:rPr>
                <w:rFonts w:ascii="Times New Roman" w:hAnsi="Times New Roman"/>
                <w:sz w:val="18"/>
                <w:szCs w:val="18"/>
                <w:lang w:val="ru-RU"/>
              </w:rPr>
              <w:t>р/сч 40702810629090001155</w:t>
            </w:r>
          </w:p>
        </w:tc>
        <w:tc>
          <w:tcPr>
            <w:tcW w:w="4677" w:type="dxa"/>
            <w:shd w:val="clear" w:color="auto" w:fill="auto"/>
          </w:tcPr>
          <w:p w:rsidR="00F23F3F" w:rsidRPr="00F469E2" w:rsidRDefault="00F23F3F" w:rsidP="00F23F3F">
            <w:pPr>
              <w:pStyle w:val="15"/>
              <w:snapToGrid w:val="0"/>
              <w:ind w:firstLine="0"/>
              <w:rPr>
                <w:b w:val="0"/>
              </w:rPr>
            </w:pPr>
          </w:p>
        </w:tc>
      </w:tr>
      <w:tr w:rsidR="00F23F3F" w:rsidTr="00C05B9E">
        <w:tc>
          <w:tcPr>
            <w:tcW w:w="1770" w:type="dxa"/>
            <w:shd w:val="clear" w:color="auto" w:fill="auto"/>
          </w:tcPr>
          <w:p w:rsidR="00F23F3F" w:rsidRDefault="00F23F3F" w:rsidP="00F23F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БИК: </w:t>
            </w:r>
          </w:p>
        </w:tc>
        <w:tc>
          <w:tcPr>
            <w:tcW w:w="3759" w:type="dxa"/>
            <w:gridSpan w:val="3"/>
            <w:shd w:val="clear" w:color="auto" w:fill="auto"/>
          </w:tcPr>
          <w:p w:rsidR="00F23F3F" w:rsidRPr="00F469E2" w:rsidRDefault="00F23F3F" w:rsidP="00F23F3F">
            <w:pPr>
              <w:pStyle w:val="15"/>
              <w:snapToGrid w:val="0"/>
              <w:ind w:firstLine="0"/>
              <w:rPr>
                <w:b w:val="0"/>
              </w:rPr>
            </w:pPr>
            <w:r w:rsidRPr="00BD4869">
              <w:rPr>
                <w:b w:val="0"/>
                <w:sz w:val="18"/>
                <w:szCs w:val="18"/>
              </w:rPr>
              <w:t xml:space="preserve">БИК </w:t>
            </w:r>
            <w:r w:rsidRPr="00BD4869">
              <w:rPr>
                <w:b w:val="0"/>
              </w:rPr>
              <w:t>042202824</w:t>
            </w:r>
          </w:p>
        </w:tc>
        <w:tc>
          <w:tcPr>
            <w:tcW w:w="4677" w:type="dxa"/>
            <w:shd w:val="clear" w:color="auto" w:fill="auto"/>
          </w:tcPr>
          <w:p w:rsidR="00F23F3F" w:rsidRPr="00F469E2" w:rsidRDefault="00F23F3F" w:rsidP="00F23F3F">
            <w:pPr>
              <w:pStyle w:val="15"/>
              <w:snapToGrid w:val="0"/>
              <w:ind w:firstLine="0"/>
              <w:rPr>
                <w:b w:val="0"/>
              </w:rPr>
            </w:pPr>
          </w:p>
        </w:tc>
      </w:tr>
      <w:tr w:rsidR="00F23F3F" w:rsidTr="00C05B9E">
        <w:tc>
          <w:tcPr>
            <w:tcW w:w="1770" w:type="dxa"/>
            <w:shd w:val="clear" w:color="auto" w:fill="auto"/>
          </w:tcPr>
          <w:p w:rsidR="00F23F3F" w:rsidRDefault="00F23F3F" w:rsidP="00F23F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Корр. счет: </w:t>
            </w:r>
          </w:p>
        </w:tc>
        <w:tc>
          <w:tcPr>
            <w:tcW w:w="3759" w:type="dxa"/>
            <w:gridSpan w:val="3"/>
            <w:shd w:val="clear" w:color="auto" w:fill="auto"/>
          </w:tcPr>
          <w:p w:rsidR="00F23F3F" w:rsidRPr="00FA7AC0" w:rsidRDefault="00F23F3F" w:rsidP="00F23F3F">
            <w:pPr>
              <w:pStyle w:val="Nonformat"/>
              <w:widowControl/>
              <w:rPr>
                <w:bCs/>
                <w:iCs/>
                <w:lang w:val="ru-RU"/>
              </w:rPr>
            </w:pPr>
            <w:r w:rsidRPr="00BD486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к/сч </w:t>
            </w:r>
            <w:r w:rsidRPr="00BD4869">
              <w:rPr>
                <w:rFonts w:ascii="Times New Roman" w:hAnsi="Times New Roman"/>
              </w:rPr>
              <w:t>30101810200000000824</w:t>
            </w:r>
          </w:p>
        </w:tc>
        <w:tc>
          <w:tcPr>
            <w:tcW w:w="4677" w:type="dxa"/>
            <w:shd w:val="clear" w:color="auto" w:fill="auto"/>
          </w:tcPr>
          <w:p w:rsidR="00F23F3F" w:rsidRPr="00F469E2" w:rsidRDefault="00F23F3F" w:rsidP="00F23F3F">
            <w:pPr>
              <w:pStyle w:val="15"/>
              <w:snapToGrid w:val="0"/>
              <w:ind w:firstLine="0"/>
              <w:rPr>
                <w:b w:val="0"/>
              </w:rPr>
            </w:pPr>
          </w:p>
        </w:tc>
      </w:tr>
      <w:tr w:rsidR="00F23F3F" w:rsidTr="00C05B9E">
        <w:tc>
          <w:tcPr>
            <w:tcW w:w="1770" w:type="dxa"/>
            <w:shd w:val="clear" w:color="auto" w:fill="auto"/>
          </w:tcPr>
          <w:p w:rsidR="00F23F3F" w:rsidRDefault="00F23F3F" w:rsidP="00F23F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ИНН/ КПП: </w:t>
            </w:r>
          </w:p>
        </w:tc>
        <w:tc>
          <w:tcPr>
            <w:tcW w:w="3759" w:type="dxa"/>
            <w:gridSpan w:val="3"/>
            <w:shd w:val="clear" w:color="auto" w:fill="auto"/>
          </w:tcPr>
          <w:p w:rsidR="00F23F3F" w:rsidRDefault="00F23F3F" w:rsidP="00F23F3F">
            <w:pPr>
              <w:pStyle w:val="Nonformat"/>
              <w:widowControl/>
            </w:pPr>
            <w:r w:rsidRPr="00BD4869">
              <w:rPr>
                <w:rFonts w:ascii="Times New Roman" w:hAnsi="Times New Roman"/>
              </w:rPr>
              <w:t>ИНН 5260169329 КПП 526301001</w:t>
            </w:r>
          </w:p>
        </w:tc>
        <w:tc>
          <w:tcPr>
            <w:tcW w:w="4677" w:type="dxa"/>
            <w:shd w:val="clear" w:color="auto" w:fill="auto"/>
          </w:tcPr>
          <w:p w:rsidR="00F23F3F" w:rsidRPr="00F469E2" w:rsidRDefault="00F23F3F" w:rsidP="00F23F3F">
            <w:pPr>
              <w:pStyle w:val="DefinitionTerm"/>
              <w:snapToGrid w:val="0"/>
            </w:pPr>
          </w:p>
        </w:tc>
      </w:tr>
      <w:tr w:rsidR="00F23F3F" w:rsidRPr="00D62A2C" w:rsidTr="00C05B9E">
        <w:trPr>
          <w:trHeight w:val="80"/>
        </w:trPr>
        <w:tc>
          <w:tcPr>
            <w:tcW w:w="1770" w:type="dxa"/>
            <w:shd w:val="clear" w:color="auto" w:fill="auto"/>
          </w:tcPr>
          <w:p w:rsidR="00F23F3F" w:rsidRDefault="00F23F3F" w:rsidP="00F23F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Интернет-адрес</w:t>
            </w:r>
          </w:p>
        </w:tc>
        <w:tc>
          <w:tcPr>
            <w:tcW w:w="3759" w:type="dxa"/>
            <w:gridSpan w:val="3"/>
            <w:shd w:val="clear" w:color="auto" w:fill="auto"/>
          </w:tcPr>
          <w:p w:rsidR="00F23F3F" w:rsidRPr="00907439" w:rsidRDefault="00B91A1E" w:rsidP="00F23F3F">
            <w:pPr>
              <w:snapToGrid w:val="0"/>
              <w:rPr>
                <w:szCs w:val="20"/>
                <w:lang w:val="en-US"/>
              </w:rPr>
            </w:pPr>
            <w:hyperlink r:id="rId11" w:history="1">
              <w:r w:rsidR="00F23F3F" w:rsidRPr="0004489B">
                <w:rPr>
                  <w:rStyle w:val="a3"/>
                  <w:szCs w:val="20"/>
                  <w:lang w:val="en-US"/>
                </w:rPr>
                <w:t>www.komplex-host.ru</w:t>
              </w:r>
            </w:hyperlink>
          </w:p>
        </w:tc>
        <w:tc>
          <w:tcPr>
            <w:tcW w:w="4677" w:type="dxa"/>
            <w:shd w:val="clear" w:color="auto" w:fill="auto"/>
          </w:tcPr>
          <w:p w:rsidR="00F23F3F" w:rsidRPr="00090AAA" w:rsidRDefault="00F23F3F" w:rsidP="00F23F3F">
            <w:pPr>
              <w:pStyle w:val="DefinitionTerm"/>
              <w:snapToGrid w:val="0"/>
            </w:pPr>
          </w:p>
        </w:tc>
      </w:tr>
      <w:tr w:rsidR="00F23F3F" w:rsidRPr="00D62A2C" w:rsidTr="00C05B9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206" w:type="dxa"/>
            <w:gridSpan w:val="5"/>
            <w:shd w:val="clear" w:color="auto" w:fill="auto"/>
          </w:tcPr>
          <w:p w:rsidR="00F23F3F" w:rsidRPr="00D62A2C" w:rsidRDefault="00F23F3F" w:rsidP="00F23F3F">
            <w:pPr>
              <w:pStyle w:val="a9"/>
              <w:snapToGrid w:val="0"/>
              <w:jc w:val="left"/>
              <w:rPr>
                <w:lang w:val="en-US"/>
              </w:rPr>
            </w:pPr>
          </w:p>
        </w:tc>
      </w:tr>
      <w:tr w:rsidR="00F23F3F" w:rsidTr="00C05B9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206" w:type="dxa"/>
            <w:gridSpan w:val="5"/>
            <w:shd w:val="clear" w:color="auto" w:fill="auto"/>
          </w:tcPr>
          <w:p w:rsidR="00F23F3F" w:rsidRDefault="00F23F3F" w:rsidP="00F23F3F">
            <w:pPr>
              <w:pStyle w:val="a9"/>
              <w:snapToGrid w:val="0"/>
              <w:jc w:val="left"/>
            </w:pPr>
            <w:r>
              <w:t>К настоящему договору прилагается:</w:t>
            </w:r>
          </w:p>
        </w:tc>
      </w:tr>
      <w:tr w:rsidR="00F23F3F" w:rsidTr="00C05B9E">
        <w:tblPrEx>
          <w:tblCellMar>
            <w:left w:w="108" w:type="dxa"/>
            <w:right w:w="108" w:type="dxa"/>
          </w:tblCellMar>
        </w:tblPrEx>
        <w:tc>
          <w:tcPr>
            <w:tcW w:w="2655" w:type="dxa"/>
            <w:gridSpan w:val="2"/>
            <w:shd w:val="clear" w:color="auto" w:fill="auto"/>
          </w:tcPr>
          <w:p w:rsidR="00F23F3F" w:rsidRPr="00C6664E" w:rsidRDefault="00F23F3F" w:rsidP="00F23F3F">
            <w:pPr>
              <w:pStyle w:val="a9"/>
              <w:snapToGrid w:val="0"/>
              <w:ind w:right="252"/>
            </w:pPr>
            <w:r>
              <w:t>Приложение № 1</w:t>
            </w:r>
          </w:p>
        </w:tc>
        <w:tc>
          <w:tcPr>
            <w:tcW w:w="7551" w:type="dxa"/>
            <w:gridSpan w:val="3"/>
            <w:shd w:val="clear" w:color="auto" w:fill="auto"/>
          </w:tcPr>
          <w:p w:rsidR="00F23F3F" w:rsidRDefault="00F23F3F" w:rsidP="00F23F3F">
            <w:pPr>
              <w:pStyle w:val="a9"/>
              <w:snapToGrid w:val="0"/>
            </w:pPr>
            <w:r>
              <w:t xml:space="preserve">Заказа на услуги № </w:t>
            </w:r>
            <w:r w:rsidRPr="00CE7FCB">
              <w:t xml:space="preserve">от </w:t>
            </w:r>
            <w:r>
              <w:t>«» июня 2016г. (типовая форма)</w:t>
            </w:r>
            <w:r w:rsidRPr="00A03182">
              <w:rPr>
                <w:b/>
                <w:szCs w:val="24"/>
              </w:rPr>
              <w:t xml:space="preserve"> </w:t>
            </w:r>
            <w:r>
              <w:t>Технические условия размещения оборудования на площадях узла связи ООО «Комплекс-Инфо» по адресу: г.Н.Новгород, ул.Силикатная, д.4.</w:t>
            </w:r>
          </w:p>
        </w:tc>
      </w:tr>
      <w:tr w:rsidR="00F23F3F" w:rsidTr="00C05B9E">
        <w:tblPrEx>
          <w:tblCellMar>
            <w:left w:w="108" w:type="dxa"/>
            <w:right w:w="108" w:type="dxa"/>
          </w:tblCellMar>
        </w:tblPrEx>
        <w:tc>
          <w:tcPr>
            <w:tcW w:w="2655" w:type="dxa"/>
            <w:gridSpan w:val="2"/>
            <w:shd w:val="clear" w:color="auto" w:fill="auto"/>
          </w:tcPr>
          <w:p w:rsidR="00F23F3F" w:rsidRPr="00C6664E" w:rsidRDefault="00F23F3F" w:rsidP="00F23F3F">
            <w:pPr>
              <w:pStyle w:val="a9"/>
              <w:snapToGrid w:val="0"/>
              <w:ind w:right="252"/>
            </w:pPr>
            <w:r>
              <w:t>Приложение № 2</w:t>
            </w:r>
          </w:p>
        </w:tc>
        <w:tc>
          <w:tcPr>
            <w:tcW w:w="7551" w:type="dxa"/>
            <w:gridSpan w:val="3"/>
            <w:shd w:val="clear" w:color="auto" w:fill="auto"/>
          </w:tcPr>
          <w:p w:rsidR="00F23F3F" w:rsidRDefault="00F23F3F" w:rsidP="00F23F3F">
            <w:pPr>
              <w:pStyle w:val="a9"/>
              <w:snapToGrid w:val="0"/>
              <w:jc w:val="left"/>
            </w:pPr>
            <w:r w:rsidRPr="00CE7FCB">
              <w:t>Акта №</w:t>
            </w:r>
            <w:r>
              <w:t xml:space="preserve"> /1 </w:t>
            </w:r>
            <w:r w:rsidRPr="00CE7FCB">
              <w:t xml:space="preserve">от </w:t>
            </w:r>
            <w:r>
              <w:t>« июня 2016г. приема – пер</w:t>
            </w:r>
            <w:r w:rsidRPr="00234D71">
              <w:t>е</w:t>
            </w:r>
            <w:r>
              <w:t>дачи оборудования (типовая форма)</w:t>
            </w:r>
          </w:p>
        </w:tc>
      </w:tr>
      <w:tr w:rsidR="00F23F3F" w:rsidTr="00C05B9E">
        <w:tblPrEx>
          <w:tblCellMar>
            <w:left w:w="108" w:type="dxa"/>
            <w:right w:w="108" w:type="dxa"/>
          </w:tblCellMar>
        </w:tblPrEx>
        <w:tc>
          <w:tcPr>
            <w:tcW w:w="2655" w:type="dxa"/>
            <w:gridSpan w:val="2"/>
            <w:shd w:val="clear" w:color="auto" w:fill="auto"/>
          </w:tcPr>
          <w:p w:rsidR="00F23F3F" w:rsidRPr="00AB40A0" w:rsidRDefault="00F23F3F" w:rsidP="00F23F3F">
            <w:pPr>
              <w:pStyle w:val="a9"/>
              <w:snapToGrid w:val="0"/>
              <w:ind w:right="252"/>
            </w:pPr>
            <w:r>
              <w:t>Приложение № 3</w:t>
            </w:r>
          </w:p>
        </w:tc>
        <w:tc>
          <w:tcPr>
            <w:tcW w:w="7551" w:type="dxa"/>
            <w:gridSpan w:val="3"/>
            <w:shd w:val="clear" w:color="auto" w:fill="auto"/>
          </w:tcPr>
          <w:p w:rsidR="00F23F3F" w:rsidRDefault="00F23F3F" w:rsidP="00F23F3F">
            <w:pPr>
              <w:pStyle w:val="a9"/>
              <w:snapToGrid w:val="0"/>
              <w:jc w:val="left"/>
            </w:pPr>
            <w:r w:rsidRPr="00355593">
              <w:t>Соглашение о предоставлении доступа к сети Интернет</w:t>
            </w:r>
          </w:p>
        </w:tc>
      </w:tr>
      <w:tr w:rsidR="00F23F3F" w:rsidTr="00C05B9E">
        <w:tblPrEx>
          <w:tblCellMar>
            <w:left w:w="108" w:type="dxa"/>
            <w:right w:w="108" w:type="dxa"/>
          </w:tblCellMar>
        </w:tblPrEx>
        <w:tc>
          <w:tcPr>
            <w:tcW w:w="2655" w:type="dxa"/>
            <w:gridSpan w:val="2"/>
            <w:shd w:val="clear" w:color="auto" w:fill="auto"/>
          </w:tcPr>
          <w:p w:rsidR="00F23F3F" w:rsidRPr="00A03182" w:rsidRDefault="00F23F3F" w:rsidP="00F23F3F">
            <w:pPr>
              <w:pStyle w:val="a9"/>
              <w:snapToGrid w:val="0"/>
              <w:ind w:right="252"/>
            </w:pPr>
            <w:r>
              <w:t>Приложение № 4</w:t>
            </w:r>
          </w:p>
        </w:tc>
        <w:tc>
          <w:tcPr>
            <w:tcW w:w="7551" w:type="dxa"/>
            <w:gridSpan w:val="3"/>
            <w:shd w:val="clear" w:color="auto" w:fill="auto"/>
          </w:tcPr>
          <w:p w:rsidR="00F23F3F" w:rsidRPr="00365FB3" w:rsidRDefault="00F23F3F" w:rsidP="00F23F3F">
            <w:r>
              <w:t xml:space="preserve">Правила пользования услугами доступа к сети интернет </w:t>
            </w:r>
          </w:p>
        </w:tc>
      </w:tr>
      <w:tr w:rsidR="00F23F3F" w:rsidTr="00C05B9E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5"/>
            <w:shd w:val="clear" w:color="auto" w:fill="auto"/>
          </w:tcPr>
          <w:p w:rsidR="00F23F3F" w:rsidRDefault="00F23F3F" w:rsidP="00F23F3F">
            <w:pPr>
              <w:pStyle w:val="a9"/>
              <w:snapToGrid w:val="0"/>
              <w:ind w:left="432"/>
              <w:jc w:val="left"/>
              <w:rPr>
                <w:b/>
              </w:rPr>
            </w:pPr>
          </w:p>
        </w:tc>
      </w:tr>
      <w:tr w:rsidR="00F23F3F" w:rsidTr="00C05B9E">
        <w:tblPrEx>
          <w:tblCellMar>
            <w:left w:w="108" w:type="dxa"/>
            <w:right w:w="108" w:type="dxa"/>
          </w:tblCellMar>
        </w:tblPrEx>
        <w:tc>
          <w:tcPr>
            <w:tcW w:w="4604" w:type="dxa"/>
            <w:gridSpan w:val="3"/>
            <w:shd w:val="clear" w:color="auto" w:fill="auto"/>
          </w:tcPr>
          <w:p w:rsidR="00F23F3F" w:rsidRDefault="00F23F3F" w:rsidP="00F23F3F">
            <w:pPr>
              <w:pStyle w:val="a9"/>
              <w:snapToGrid w:val="0"/>
              <w:rPr>
                <w:b/>
              </w:rPr>
            </w:pPr>
            <w:r>
              <w:rPr>
                <w:b/>
              </w:rPr>
              <w:t>От Оператора: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F23F3F" w:rsidRDefault="00F23F3F" w:rsidP="00F23F3F">
            <w:pPr>
              <w:pStyle w:val="a9"/>
              <w:snapToGrid w:val="0"/>
              <w:ind w:left="432"/>
              <w:jc w:val="left"/>
              <w:rPr>
                <w:b/>
              </w:rPr>
            </w:pPr>
            <w:r>
              <w:rPr>
                <w:b/>
              </w:rPr>
              <w:t>От Заказчика</w:t>
            </w:r>
          </w:p>
        </w:tc>
      </w:tr>
      <w:tr w:rsidR="00F23F3F" w:rsidTr="00C05B9E">
        <w:tblPrEx>
          <w:tblCellMar>
            <w:left w:w="108" w:type="dxa"/>
            <w:right w:w="108" w:type="dxa"/>
          </w:tblCellMar>
        </w:tblPrEx>
        <w:tc>
          <w:tcPr>
            <w:tcW w:w="4604" w:type="dxa"/>
            <w:gridSpan w:val="3"/>
            <w:shd w:val="clear" w:color="auto" w:fill="auto"/>
          </w:tcPr>
          <w:p w:rsidR="00F23F3F" w:rsidRPr="00A1370B" w:rsidRDefault="00F23F3F" w:rsidP="00F23F3F">
            <w:pPr>
              <w:pStyle w:val="a9"/>
              <w:snapToGrid w:val="0"/>
            </w:pPr>
            <w:r w:rsidRPr="00A1370B">
              <w:t xml:space="preserve">Директор </w:t>
            </w:r>
            <w:r>
              <w:t>ОО</w:t>
            </w:r>
            <w:r w:rsidRPr="00A1370B">
              <w:t xml:space="preserve">О </w:t>
            </w:r>
            <w:r>
              <w:t>«Комплекс-Инфо»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F23F3F" w:rsidRPr="006E4958" w:rsidRDefault="00F23F3F" w:rsidP="00F23F3F">
            <w:pPr>
              <w:pStyle w:val="a9"/>
              <w:snapToGrid w:val="0"/>
              <w:ind w:left="432"/>
              <w:jc w:val="left"/>
            </w:pPr>
          </w:p>
        </w:tc>
      </w:tr>
      <w:tr w:rsidR="00F23F3F" w:rsidTr="00C05B9E">
        <w:tblPrEx>
          <w:tblCellMar>
            <w:left w:w="108" w:type="dxa"/>
            <w:right w:w="108" w:type="dxa"/>
          </w:tblCellMar>
        </w:tblPrEx>
        <w:trPr>
          <w:trHeight w:val="873"/>
        </w:trPr>
        <w:tc>
          <w:tcPr>
            <w:tcW w:w="4604" w:type="dxa"/>
            <w:gridSpan w:val="3"/>
            <w:shd w:val="clear" w:color="auto" w:fill="auto"/>
          </w:tcPr>
          <w:p w:rsidR="00F23F3F" w:rsidRDefault="00F23F3F" w:rsidP="00F23F3F">
            <w:pPr>
              <w:pStyle w:val="a9"/>
              <w:snapToGrid w:val="0"/>
            </w:pPr>
          </w:p>
          <w:p w:rsidR="00F23F3F" w:rsidRDefault="00F23F3F" w:rsidP="00F23F3F">
            <w:pPr>
              <w:pStyle w:val="a9"/>
              <w:snapToGrid w:val="0"/>
            </w:pPr>
            <w:r>
              <w:t>______________________ /В.Е. Белов/</w:t>
            </w:r>
          </w:p>
          <w:p w:rsidR="00F23F3F" w:rsidRDefault="00F23F3F" w:rsidP="00F23F3F">
            <w:pPr>
              <w:pStyle w:val="a9"/>
            </w:pPr>
          </w:p>
          <w:p w:rsidR="00F23F3F" w:rsidRDefault="00F23F3F" w:rsidP="00F23F3F">
            <w:pPr>
              <w:pStyle w:val="a9"/>
            </w:pPr>
            <w:r>
              <w:t xml:space="preserve"> «01» июня 2016 г.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F23F3F" w:rsidRDefault="00F23F3F" w:rsidP="00F23F3F">
            <w:pPr>
              <w:pStyle w:val="a9"/>
              <w:ind w:left="432"/>
              <w:jc w:val="left"/>
            </w:pPr>
          </w:p>
        </w:tc>
      </w:tr>
    </w:tbl>
    <w:p w:rsidR="000434A9" w:rsidRPr="00C97E3F" w:rsidRDefault="0029049B" w:rsidP="00E4025D">
      <w:pPr>
        <w:pageBreakBefore/>
        <w:ind w:firstLine="6521"/>
        <w:rPr>
          <w:color w:val="000000"/>
          <w:szCs w:val="22"/>
        </w:rPr>
      </w:pPr>
      <w:r w:rsidRPr="00C97E3F">
        <w:rPr>
          <w:color w:val="000000"/>
          <w:szCs w:val="22"/>
        </w:rPr>
        <w:lastRenderedPageBreak/>
        <w:t>Приложение № 1</w:t>
      </w:r>
      <w:r w:rsidR="000434A9" w:rsidRPr="00C97E3F">
        <w:rPr>
          <w:color w:val="000000"/>
          <w:szCs w:val="22"/>
        </w:rPr>
        <w:t xml:space="preserve"> к Договору</w:t>
      </w:r>
    </w:p>
    <w:p w:rsidR="000434A9" w:rsidRPr="00C97E3F" w:rsidRDefault="00AA0FB7" w:rsidP="00E4025D">
      <w:pPr>
        <w:ind w:firstLine="6521"/>
        <w:rPr>
          <w:color w:val="000000"/>
          <w:szCs w:val="22"/>
        </w:rPr>
      </w:pPr>
      <w:r w:rsidRPr="00C97E3F">
        <w:rPr>
          <w:sz w:val="18"/>
        </w:rPr>
        <w:t xml:space="preserve">№ </w:t>
      </w:r>
    </w:p>
    <w:p w:rsidR="00F66905" w:rsidRPr="00C97E3F" w:rsidRDefault="00AA0FB7" w:rsidP="00E4025D">
      <w:pPr>
        <w:ind w:firstLine="6521"/>
        <w:rPr>
          <w:color w:val="000000"/>
          <w:szCs w:val="22"/>
        </w:rPr>
      </w:pPr>
      <w:r w:rsidRPr="00C97E3F">
        <w:rPr>
          <w:color w:val="000000"/>
          <w:szCs w:val="22"/>
        </w:rPr>
        <w:t xml:space="preserve">от </w:t>
      </w:r>
      <w:r w:rsidR="00064A4A">
        <w:rPr>
          <w:color w:val="000000"/>
          <w:szCs w:val="22"/>
        </w:rPr>
        <w:t>«» июня</w:t>
      </w:r>
      <w:r w:rsidR="00FD13FC">
        <w:rPr>
          <w:color w:val="000000"/>
          <w:szCs w:val="22"/>
        </w:rPr>
        <w:t xml:space="preserve"> 2016</w:t>
      </w:r>
      <w:r w:rsidRPr="00C97E3F">
        <w:rPr>
          <w:color w:val="000000"/>
          <w:szCs w:val="22"/>
        </w:rPr>
        <w:t xml:space="preserve"> г.</w:t>
      </w:r>
    </w:p>
    <w:p w:rsidR="000434A9" w:rsidRPr="00C97E3F" w:rsidRDefault="000434A9" w:rsidP="000434A9">
      <w:pPr>
        <w:ind w:left="6120"/>
        <w:jc w:val="right"/>
        <w:rPr>
          <w:szCs w:val="22"/>
        </w:rPr>
      </w:pPr>
    </w:p>
    <w:tbl>
      <w:tblPr>
        <w:tblW w:w="0" w:type="auto"/>
        <w:tblInd w:w="141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0348"/>
      </w:tblGrid>
      <w:tr w:rsidR="008D0E45" w:rsidRPr="00C97E3F" w:rsidTr="002A611A">
        <w:trPr>
          <w:cantSplit/>
        </w:trPr>
        <w:tc>
          <w:tcPr>
            <w:tcW w:w="10348" w:type="dxa"/>
          </w:tcPr>
          <w:p w:rsidR="008927CA" w:rsidRPr="00C97E3F" w:rsidRDefault="008927CA" w:rsidP="0029049B">
            <w:pPr>
              <w:ind w:left="710" w:hanging="710"/>
              <w:jc w:val="center"/>
              <w:rPr>
                <w:b/>
                <w:szCs w:val="22"/>
              </w:rPr>
            </w:pPr>
            <w:r w:rsidRPr="00C97E3F">
              <w:rPr>
                <w:b/>
                <w:szCs w:val="22"/>
              </w:rPr>
              <w:t xml:space="preserve">Заказ </w:t>
            </w:r>
            <w:r w:rsidR="00FD13FC">
              <w:rPr>
                <w:b/>
                <w:szCs w:val="22"/>
              </w:rPr>
              <w:t xml:space="preserve">№ </w:t>
            </w:r>
            <w:r w:rsidR="00264D07" w:rsidRPr="00550746">
              <w:rPr>
                <w:b/>
                <w:szCs w:val="22"/>
              </w:rPr>
              <w:t>/</w:t>
            </w:r>
            <w:r w:rsidR="00550746" w:rsidRPr="00550746">
              <w:rPr>
                <w:b/>
                <w:szCs w:val="22"/>
              </w:rPr>
              <w:t>1</w:t>
            </w:r>
          </w:p>
          <w:p w:rsidR="008D0E45" w:rsidRPr="00C97E3F" w:rsidRDefault="008927CA" w:rsidP="0029049B">
            <w:pPr>
              <w:ind w:left="710" w:hanging="710"/>
              <w:jc w:val="center"/>
              <w:rPr>
                <w:b/>
                <w:szCs w:val="22"/>
              </w:rPr>
            </w:pPr>
            <w:r w:rsidRPr="00C97E3F">
              <w:rPr>
                <w:b/>
                <w:szCs w:val="22"/>
              </w:rPr>
              <w:t>Технические условия раз</w:t>
            </w:r>
            <w:r w:rsidR="00DD4FD3" w:rsidRPr="00C97E3F">
              <w:rPr>
                <w:b/>
                <w:szCs w:val="22"/>
              </w:rPr>
              <w:t xml:space="preserve">мещения оборудования </w:t>
            </w:r>
            <w:r w:rsidR="00146995">
              <w:rPr>
                <w:b/>
                <w:szCs w:val="22"/>
              </w:rPr>
              <w:t>______</w:t>
            </w:r>
            <w:r w:rsidRPr="00C97E3F">
              <w:rPr>
                <w:b/>
                <w:szCs w:val="22"/>
              </w:rPr>
              <w:t>на площадях узла связи ООО «Комплекс-Инфо» по адресу: г.Н.Новгород, ул.Силикатная, д.4</w:t>
            </w:r>
          </w:p>
          <w:p w:rsidR="002A611A" w:rsidRPr="00C97E3F" w:rsidRDefault="002A611A" w:rsidP="0029049B">
            <w:pPr>
              <w:ind w:left="710" w:hanging="710"/>
              <w:jc w:val="center"/>
              <w:rPr>
                <w:b/>
                <w:szCs w:val="22"/>
              </w:rPr>
            </w:pPr>
          </w:p>
        </w:tc>
      </w:tr>
      <w:tr w:rsidR="008D0E45" w:rsidRPr="00C97E3F" w:rsidTr="002A611A">
        <w:trPr>
          <w:cantSplit/>
        </w:trPr>
        <w:tc>
          <w:tcPr>
            <w:tcW w:w="10348" w:type="dxa"/>
          </w:tcPr>
          <w:p w:rsidR="008D0E45" w:rsidRPr="00C97E3F" w:rsidRDefault="008D0E45" w:rsidP="00146995">
            <w:pPr>
              <w:jc w:val="center"/>
              <w:rPr>
                <w:szCs w:val="22"/>
              </w:rPr>
            </w:pPr>
            <w:r w:rsidRPr="00C97E3F">
              <w:rPr>
                <w:szCs w:val="22"/>
              </w:rPr>
              <w:t xml:space="preserve">Настоящее Приложение является неотъемлемой частью Договора </w:t>
            </w:r>
            <w:r w:rsidR="00FD13FC">
              <w:rPr>
                <w:szCs w:val="22"/>
              </w:rPr>
              <w:t>№</w:t>
            </w:r>
            <w:r w:rsidR="00904556" w:rsidRPr="00C97E3F">
              <w:rPr>
                <w:szCs w:val="22"/>
              </w:rPr>
              <w:t>, заключенному между</w:t>
            </w:r>
            <w:r w:rsidR="004509F4" w:rsidRPr="00C97E3F">
              <w:rPr>
                <w:szCs w:val="22"/>
              </w:rPr>
              <w:br/>
            </w:r>
            <w:r w:rsidR="00146995">
              <w:rPr>
                <w:szCs w:val="22"/>
              </w:rPr>
              <w:t xml:space="preserve">_________ </w:t>
            </w:r>
            <w:r w:rsidRPr="00C97E3F">
              <w:rPr>
                <w:szCs w:val="22"/>
              </w:rPr>
              <w:t xml:space="preserve">и </w:t>
            </w:r>
            <w:r w:rsidR="00CB322E" w:rsidRPr="00C97E3F">
              <w:rPr>
                <w:szCs w:val="22"/>
              </w:rPr>
              <w:t>ОО</w:t>
            </w:r>
            <w:r w:rsidRPr="00C97E3F">
              <w:rPr>
                <w:szCs w:val="22"/>
              </w:rPr>
              <w:t xml:space="preserve">О </w:t>
            </w:r>
            <w:r w:rsidR="009E2AED">
              <w:rPr>
                <w:szCs w:val="22"/>
              </w:rPr>
              <w:t>«Комплекс-Инфо»</w:t>
            </w:r>
            <w:r w:rsidR="00F469E2" w:rsidRPr="00C97E3F">
              <w:rPr>
                <w:szCs w:val="22"/>
              </w:rPr>
              <w:t xml:space="preserve"> </w:t>
            </w:r>
            <w:r w:rsidR="00064A4A">
              <w:rPr>
                <w:szCs w:val="22"/>
              </w:rPr>
              <w:t>«</w:t>
            </w:r>
            <w:r w:rsidR="00146995">
              <w:rPr>
                <w:szCs w:val="22"/>
              </w:rPr>
              <w:t>__</w:t>
            </w:r>
            <w:r w:rsidR="00064A4A">
              <w:rPr>
                <w:szCs w:val="22"/>
              </w:rPr>
              <w:t>» июня</w:t>
            </w:r>
            <w:r w:rsidR="00FD13FC">
              <w:rPr>
                <w:szCs w:val="22"/>
              </w:rPr>
              <w:t xml:space="preserve"> 2016</w:t>
            </w:r>
            <w:r w:rsidRPr="00C97E3F">
              <w:rPr>
                <w:szCs w:val="22"/>
              </w:rPr>
              <w:t xml:space="preserve"> г. </w:t>
            </w:r>
          </w:p>
        </w:tc>
      </w:tr>
    </w:tbl>
    <w:p w:rsidR="008D0E45" w:rsidRPr="00C97E3F" w:rsidRDefault="008D0E45" w:rsidP="008D0E45">
      <w:pPr>
        <w:rPr>
          <w:szCs w:val="22"/>
        </w:rPr>
      </w:pPr>
    </w:p>
    <w:p w:rsidR="008D0E45" w:rsidRPr="00C97E3F" w:rsidRDefault="00971C26" w:rsidP="00971C26">
      <w:pPr>
        <w:jc w:val="center"/>
        <w:rPr>
          <w:b/>
          <w:szCs w:val="22"/>
        </w:rPr>
      </w:pPr>
      <w:r w:rsidRPr="00C97E3F">
        <w:rPr>
          <w:b/>
          <w:szCs w:val="22"/>
        </w:rPr>
        <w:t>Заказ на размещение и обслуживание оборудования (</w:t>
      </w:r>
      <w:r w:rsidRPr="00C97E3F">
        <w:rPr>
          <w:b/>
          <w:szCs w:val="22"/>
          <w:lang w:val="en-US"/>
        </w:rPr>
        <w:t>Colocation</w:t>
      </w:r>
      <w:r w:rsidRPr="00C97E3F">
        <w:rPr>
          <w:b/>
          <w:szCs w:val="22"/>
        </w:rPr>
        <w:t>)</w:t>
      </w:r>
    </w:p>
    <w:p w:rsidR="00971C26" w:rsidRPr="00C97E3F" w:rsidRDefault="00971C26" w:rsidP="008D0E45">
      <w:pPr>
        <w:rPr>
          <w:szCs w:val="22"/>
        </w:rPr>
      </w:pPr>
    </w:p>
    <w:tbl>
      <w:tblPr>
        <w:tblW w:w="0" w:type="auto"/>
        <w:tblInd w:w="141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E4025D" w:rsidRPr="00C97E3F" w:rsidTr="002D5E43">
        <w:trPr>
          <w:cantSplit/>
        </w:trPr>
        <w:tc>
          <w:tcPr>
            <w:tcW w:w="4678" w:type="dxa"/>
          </w:tcPr>
          <w:p w:rsidR="00E4025D" w:rsidRPr="00C97E3F" w:rsidRDefault="00E4025D" w:rsidP="00E4025D">
            <w:pPr>
              <w:ind w:left="568" w:hanging="568"/>
              <w:rPr>
                <w:b/>
                <w:szCs w:val="22"/>
              </w:rPr>
            </w:pPr>
            <w:r w:rsidRPr="00C97E3F">
              <w:rPr>
                <w:b/>
                <w:szCs w:val="22"/>
              </w:rPr>
              <w:t>1.</w:t>
            </w:r>
            <w:r w:rsidRPr="00C97E3F">
              <w:rPr>
                <w:b/>
                <w:szCs w:val="22"/>
              </w:rPr>
              <w:tab/>
              <w:t>Исходные данные</w:t>
            </w:r>
            <w:r w:rsidR="00950876">
              <w:rPr>
                <w:b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E4025D" w:rsidRPr="00C97E3F" w:rsidRDefault="00E4025D" w:rsidP="00146995">
            <w:pPr>
              <w:ind w:left="568" w:hanging="568"/>
              <w:jc w:val="right"/>
              <w:rPr>
                <w:b/>
                <w:szCs w:val="22"/>
              </w:rPr>
            </w:pPr>
            <w:r w:rsidRPr="00C97E3F">
              <w:rPr>
                <w:b/>
                <w:szCs w:val="22"/>
              </w:rPr>
              <w:t xml:space="preserve">ТУ от </w:t>
            </w:r>
            <w:r w:rsidR="00064A4A">
              <w:rPr>
                <w:b/>
                <w:szCs w:val="22"/>
              </w:rPr>
              <w:t>«</w:t>
            </w:r>
            <w:r w:rsidR="00146995">
              <w:rPr>
                <w:b/>
                <w:szCs w:val="22"/>
              </w:rPr>
              <w:t>__</w:t>
            </w:r>
            <w:r w:rsidR="00064A4A">
              <w:rPr>
                <w:b/>
                <w:szCs w:val="22"/>
              </w:rPr>
              <w:t>» июня</w:t>
            </w:r>
            <w:r w:rsidRPr="00C97E3F">
              <w:rPr>
                <w:b/>
                <w:szCs w:val="22"/>
              </w:rPr>
              <w:t xml:space="preserve"> 201</w:t>
            </w:r>
            <w:r w:rsidR="00910851">
              <w:rPr>
                <w:b/>
                <w:szCs w:val="22"/>
              </w:rPr>
              <w:t>6</w:t>
            </w:r>
            <w:r w:rsidRPr="00C97E3F">
              <w:rPr>
                <w:b/>
                <w:szCs w:val="22"/>
              </w:rPr>
              <w:t xml:space="preserve"> г.</w:t>
            </w:r>
          </w:p>
        </w:tc>
      </w:tr>
    </w:tbl>
    <w:p w:rsidR="008D0E45" w:rsidRPr="00C97E3F" w:rsidRDefault="008D0E45" w:rsidP="008D0E45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1"/>
      </w:tblGrid>
      <w:tr w:rsidR="008D0E45" w:rsidRPr="00C97E3F" w:rsidTr="004605E6">
        <w:trPr>
          <w:trHeight w:val="255"/>
        </w:trPr>
        <w:tc>
          <w:tcPr>
            <w:tcW w:w="4395" w:type="dxa"/>
          </w:tcPr>
          <w:p w:rsidR="008D0E45" w:rsidRPr="00C97E3F" w:rsidRDefault="008D0E45" w:rsidP="003262A0">
            <w:pPr>
              <w:spacing w:line="216" w:lineRule="auto"/>
            </w:pPr>
            <w:r w:rsidRPr="00C97E3F">
              <w:t>Дата выдачи заказа</w:t>
            </w:r>
          </w:p>
        </w:tc>
        <w:tc>
          <w:tcPr>
            <w:tcW w:w="5811" w:type="dxa"/>
          </w:tcPr>
          <w:p w:rsidR="008D0E45" w:rsidRPr="00C97E3F" w:rsidRDefault="00064A4A" w:rsidP="003928C8">
            <w:pPr>
              <w:spacing w:line="216" w:lineRule="auto"/>
            </w:pPr>
            <w:r>
              <w:t xml:space="preserve">«01» </w:t>
            </w:r>
            <w:r>
              <w:rPr>
                <w:szCs w:val="20"/>
              </w:rPr>
              <w:t>июня</w:t>
            </w:r>
            <w:r w:rsidR="00F812B7" w:rsidRPr="00C97E3F">
              <w:t xml:space="preserve"> 201</w:t>
            </w:r>
            <w:r w:rsidR="00910851">
              <w:t>6</w:t>
            </w:r>
            <w:r w:rsidR="00F812B7" w:rsidRPr="00C97E3F">
              <w:t xml:space="preserve">г. </w:t>
            </w:r>
          </w:p>
        </w:tc>
      </w:tr>
      <w:tr w:rsidR="008D0E45" w:rsidRPr="00C97E3F" w:rsidTr="00904556">
        <w:tc>
          <w:tcPr>
            <w:tcW w:w="4395" w:type="dxa"/>
          </w:tcPr>
          <w:p w:rsidR="008D0E45" w:rsidRPr="00C97E3F" w:rsidRDefault="008D0E45" w:rsidP="003262A0">
            <w:pPr>
              <w:spacing w:line="216" w:lineRule="auto"/>
            </w:pPr>
            <w:r w:rsidRPr="00C97E3F">
              <w:t>Наименование услуги</w:t>
            </w:r>
          </w:p>
        </w:tc>
        <w:tc>
          <w:tcPr>
            <w:tcW w:w="5811" w:type="dxa"/>
          </w:tcPr>
          <w:p w:rsidR="008D0E45" w:rsidRPr="00C97E3F" w:rsidRDefault="008D0E45" w:rsidP="003262A0">
            <w:pPr>
              <w:spacing w:line="216" w:lineRule="auto"/>
              <w:rPr>
                <w:szCs w:val="22"/>
              </w:rPr>
            </w:pPr>
            <w:r w:rsidRPr="00C97E3F">
              <w:rPr>
                <w:color w:val="000000"/>
                <w:sz w:val="18"/>
                <w:szCs w:val="20"/>
              </w:rPr>
              <w:t>Услуги инженерно</w:t>
            </w:r>
            <w:r w:rsidR="00534939" w:rsidRPr="00C97E3F">
              <w:rPr>
                <w:color w:val="000000"/>
                <w:sz w:val="18"/>
                <w:szCs w:val="20"/>
              </w:rPr>
              <w:t>-</w:t>
            </w:r>
            <w:r w:rsidRPr="00C97E3F">
              <w:rPr>
                <w:color w:val="000000"/>
                <w:sz w:val="18"/>
                <w:szCs w:val="20"/>
              </w:rPr>
              <w:t>технического обеспечения работоспособности (ИТОР) оборудования</w:t>
            </w:r>
          </w:p>
        </w:tc>
      </w:tr>
      <w:tr w:rsidR="008E18CA" w:rsidRPr="00C97E3F" w:rsidTr="00904556">
        <w:tc>
          <w:tcPr>
            <w:tcW w:w="4395" w:type="dxa"/>
          </w:tcPr>
          <w:p w:rsidR="008E18CA" w:rsidRPr="00C97E3F" w:rsidRDefault="008E18CA" w:rsidP="003262A0">
            <w:pPr>
              <w:spacing w:line="216" w:lineRule="auto"/>
            </w:pPr>
            <w:r w:rsidRPr="00C97E3F">
              <w:t>Коды</w:t>
            </w:r>
            <w:r w:rsidR="00A82EDB" w:rsidRPr="00C97E3F">
              <w:t xml:space="preserve"> или описание</w:t>
            </w:r>
            <w:r w:rsidRPr="00C97E3F">
              <w:t xml:space="preserve"> заказанных услуг</w:t>
            </w:r>
          </w:p>
        </w:tc>
        <w:tc>
          <w:tcPr>
            <w:tcW w:w="5811" w:type="dxa"/>
          </w:tcPr>
          <w:p w:rsidR="00264D07" w:rsidRDefault="00F01FB8" w:rsidP="00072218">
            <w:pPr>
              <w:numPr>
                <w:ilvl w:val="0"/>
                <w:numId w:val="19"/>
              </w:numPr>
              <w:spacing w:line="216" w:lineRule="auto"/>
              <w:rPr>
                <w:snapToGrid w:val="0"/>
                <w:color w:val="000000"/>
                <w:sz w:val="18"/>
                <w:szCs w:val="20"/>
              </w:rPr>
            </w:pPr>
            <w:r w:rsidRPr="00C97E3F">
              <w:rPr>
                <w:snapToGrid w:val="0"/>
                <w:color w:val="000000"/>
                <w:sz w:val="18"/>
                <w:szCs w:val="20"/>
              </w:rPr>
              <w:t>Аренда стойк</w:t>
            </w:r>
            <w:r w:rsidR="00E3356E">
              <w:rPr>
                <w:snapToGrid w:val="0"/>
                <w:color w:val="000000"/>
                <w:sz w:val="18"/>
                <w:szCs w:val="20"/>
              </w:rPr>
              <w:t>и</w:t>
            </w:r>
            <w:r w:rsidRPr="00C97E3F">
              <w:rPr>
                <w:snapToGrid w:val="0"/>
                <w:color w:val="000000"/>
                <w:sz w:val="18"/>
                <w:szCs w:val="20"/>
              </w:rPr>
              <w:t xml:space="preserve"> </w:t>
            </w:r>
            <w:r w:rsidR="00E4025D" w:rsidRPr="00C97E3F">
              <w:rPr>
                <w:snapToGrid w:val="0"/>
                <w:color w:val="000000"/>
                <w:sz w:val="18"/>
                <w:szCs w:val="20"/>
              </w:rPr>
              <w:t xml:space="preserve">№ </w:t>
            </w:r>
            <w:r w:rsidR="00F87874" w:rsidRPr="00C97E3F">
              <w:rPr>
                <w:snapToGrid w:val="0"/>
                <w:color w:val="000000"/>
                <w:sz w:val="18"/>
                <w:szCs w:val="20"/>
              </w:rPr>
              <w:t>__</w:t>
            </w:r>
            <w:r w:rsidR="00E4025D" w:rsidRPr="00C97E3F">
              <w:rPr>
                <w:snapToGrid w:val="0"/>
                <w:color w:val="000000"/>
                <w:sz w:val="18"/>
                <w:szCs w:val="20"/>
              </w:rPr>
              <w:t xml:space="preserve"> </w:t>
            </w:r>
            <w:r w:rsidRPr="00C97E3F">
              <w:rPr>
                <w:snapToGrid w:val="0"/>
                <w:color w:val="000000"/>
                <w:sz w:val="18"/>
                <w:szCs w:val="20"/>
              </w:rPr>
              <w:t xml:space="preserve"> </w:t>
            </w:r>
            <w:r w:rsidR="00146995">
              <w:rPr>
                <w:snapToGrid w:val="0"/>
                <w:color w:val="000000"/>
                <w:sz w:val="18"/>
                <w:szCs w:val="20"/>
              </w:rPr>
              <w:t>42</w:t>
            </w:r>
            <w:r w:rsidRPr="00C97E3F">
              <w:rPr>
                <w:snapToGrid w:val="0"/>
                <w:color w:val="000000"/>
                <w:sz w:val="18"/>
                <w:szCs w:val="20"/>
              </w:rPr>
              <w:t xml:space="preserve"> </w:t>
            </w:r>
            <w:r w:rsidR="004006D9">
              <w:rPr>
                <w:snapToGrid w:val="0"/>
                <w:color w:val="000000"/>
                <w:sz w:val="18"/>
                <w:szCs w:val="20"/>
              </w:rPr>
              <w:t>(</w:t>
            </w:r>
            <w:r w:rsidR="00146995" w:rsidRPr="00146995">
              <w:rPr>
                <w:snapToGrid w:val="0"/>
                <w:color w:val="000000"/>
                <w:sz w:val="18"/>
                <w:szCs w:val="20"/>
              </w:rPr>
              <w:t>Сорок два</w:t>
            </w:r>
            <w:r w:rsidRPr="00C97E3F">
              <w:rPr>
                <w:snapToGrid w:val="0"/>
                <w:color w:val="000000"/>
                <w:sz w:val="18"/>
                <w:szCs w:val="20"/>
              </w:rPr>
              <w:t xml:space="preserve">) </w:t>
            </w:r>
            <w:r w:rsidR="00F87874" w:rsidRPr="00C97E3F">
              <w:rPr>
                <w:snapToGrid w:val="0"/>
                <w:color w:val="000000"/>
                <w:sz w:val="18"/>
                <w:szCs w:val="20"/>
              </w:rPr>
              <w:t>юнит</w:t>
            </w:r>
            <w:r w:rsidR="004006D9">
              <w:rPr>
                <w:snapToGrid w:val="0"/>
                <w:color w:val="000000"/>
                <w:sz w:val="18"/>
                <w:szCs w:val="20"/>
              </w:rPr>
              <w:t>а</w:t>
            </w:r>
            <w:r w:rsidRPr="00C97E3F">
              <w:rPr>
                <w:snapToGrid w:val="0"/>
                <w:color w:val="000000"/>
                <w:sz w:val="18"/>
                <w:szCs w:val="20"/>
              </w:rPr>
              <w:t xml:space="preserve"> </w:t>
            </w:r>
            <w:r w:rsidR="004006D9">
              <w:rPr>
                <w:snapToGrid w:val="0"/>
                <w:color w:val="000000"/>
                <w:sz w:val="18"/>
                <w:szCs w:val="20"/>
              </w:rPr>
              <w:t xml:space="preserve"> </w:t>
            </w:r>
            <w:r w:rsidRPr="00C97E3F">
              <w:rPr>
                <w:snapToGrid w:val="0"/>
                <w:color w:val="000000"/>
                <w:sz w:val="18"/>
                <w:szCs w:val="20"/>
              </w:rPr>
              <w:t xml:space="preserve">с электропитанием суммарной мощностью не более </w:t>
            </w:r>
            <w:r w:rsidR="00146995" w:rsidRPr="00146995">
              <w:rPr>
                <w:snapToGrid w:val="0"/>
                <w:color w:val="000000"/>
                <w:sz w:val="18"/>
                <w:szCs w:val="20"/>
              </w:rPr>
              <w:t>400</w:t>
            </w:r>
            <w:r w:rsidR="00FA7F53" w:rsidRPr="00C97E3F">
              <w:rPr>
                <w:snapToGrid w:val="0"/>
                <w:color w:val="000000"/>
                <w:sz w:val="18"/>
                <w:szCs w:val="20"/>
              </w:rPr>
              <w:t>0</w:t>
            </w:r>
            <w:r w:rsidR="00950876">
              <w:rPr>
                <w:snapToGrid w:val="0"/>
                <w:color w:val="000000"/>
                <w:sz w:val="18"/>
                <w:szCs w:val="20"/>
              </w:rPr>
              <w:t xml:space="preserve"> </w:t>
            </w:r>
            <w:r w:rsidRPr="00C97E3F">
              <w:rPr>
                <w:snapToGrid w:val="0"/>
                <w:color w:val="000000"/>
                <w:sz w:val="18"/>
                <w:szCs w:val="20"/>
              </w:rPr>
              <w:t>ват</w:t>
            </w:r>
            <w:r w:rsidR="00EE5A0B" w:rsidRPr="00C97E3F">
              <w:rPr>
                <w:snapToGrid w:val="0"/>
                <w:color w:val="000000"/>
                <w:sz w:val="18"/>
                <w:szCs w:val="20"/>
              </w:rPr>
              <w:t xml:space="preserve"> и доступом к сети интернет на скорости до </w:t>
            </w:r>
            <w:r w:rsidR="00146995" w:rsidRPr="00146995">
              <w:rPr>
                <w:snapToGrid w:val="0"/>
                <w:color w:val="000000"/>
                <w:sz w:val="18"/>
                <w:szCs w:val="20"/>
              </w:rPr>
              <w:t>5</w:t>
            </w:r>
            <w:r w:rsidR="00FA7F53" w:rsidRPr="00C97E3F">
              <w:rPr>
                <w:snapToGrid w:val="0"/>
                <w:color w:val="000000"/>
                <w:sz w:val="18"/>
                <w:szCs w:val="20"/>
              </w:rPr>
              <w:t>0</w:t>
            </w:r>
            <w:r w:rsidR="004605E6">
              <w:rPr>
                <w:snapToGrid w:val="0"/>
                <w:color w:val="000000"/>
                <w:sz w:val="18"/>
                <w:szCs w:val="20"/>
              </w:rPr>
              <w:t xml:space="preserve"> </w:t>
            </w:r>
            <w:r w:rsidR="00EE5A0B" w:rsidRPr="00C97E3F">
              <w:rPr>
                <w:snapToGrid w:val="0"/>
                <w:color w:val="000000"/>
                <w:sz w:val="18"/>
                <w:szCs w:val="20"/>
              </w:rPr>
              <w:t xml:space="preserve">Мбит/сек </w:t>
            </w:r>
            <w:r w:rsidR="00146995" w:rsidRPr="00146995">
              <w:rPr>
                <w:snapToGrid w:val="0"/>
                <w:color w:val="000000"/>
                <w:sz w:val="18"/>
                <w:szCs w:val="20"/>
              </w:rPr>
              <w:t>60</w:t>
            </w:r>
            <w:r w:rsidR="001813B7">
              <w:rPr>
                <w:snapToGrid w:val="0"/>
                <w:color w:val="000000"/>
                <w:sz w:val="18"/>
                <w:szCs w:val="20"/>
              </w:rPr>
              <w:t>00</w:t>
            </w:r>
            <w:r w:rsidR="004605E6">
              <w:rPr>
                <w:snapToGrid w:val="0"/>
                <w:color w:val="000000"/>
                <w:sz w:val="18"/>
                <w:szCs w:val="20"/>
              </w:rPr>
              <w:t>0</w:t>
            </w:r>
            <w:r w:rsidR="00EE5A0B" w:rsidRPr="00C97E3F">
              <w:rPr>
                <w:snapToGrid w:val="0"/>
                <w:color w:val="000000"/>
                <w:sz w:val="18"/>
                <w:szCs w:val="20"/>
              </w:rPr>
              <w:t xml:space="preserve"> руб/мес </w:t>
            </w:r>
          </w:p>
          <w:p w:rsidR="00917E1B" w:rsidRPr="00C97E3F" w:rsidRDefault="00917E1B" w:rsidP="004A4686">
            <w:pPr>
              <w:spacing w:line="216" w:lineRule="auto"/>
              <w:ind w:left="360"/>
              <w:rPr>
                <w:snapToGrid w:val="0"/>
                <w:color w:val="000000"/>
                <w:sz w:val="18"/>
                <w:szCs w:val="20"/>
              </w:rPr>
            </w:pPr>
            <w:r w:rsidRPr="00C97E3F">
              <w:rPr>
                <w:snapToGrid w:val="0"/>
                <w:color w:val="000000"/>
                <w:sz w:val="18"/>
                <w:szCs w:val="20"/>
              </w:rPr>
              <w:t xml:space="preserve">Итого: </w:t>
            </w:r>
            <w:r w:rsidR="00146995">
              <w:rPr>
                <w:snapToGrid w:val="0"/>
                <w:color w:val="000000"/>
                <w:sz w:val="18"/>
                <w:szCs w:val="20"/>
                <w:lang w:val="en-US"/>
              </w:rPr>
              <w:t>60</w:t>
            </w:r>
            <w:r w:rsidR="00072218">
              <w:rPr>
                <w:snapToGrid w:val="0"/>
                <w:color w:val="000000"/>
                <w:sz w:val="18"/>
                <w:szCs w:val="20"/>
              </w:rPr>
              <w:t>0</w:t>
            </w:r>
            <w:r w:rsidR="00A12044">
              <w:rPr>
                <w:snapToGrid w:val="0"/>
                <w:color w:val="000000"/>
                <w:sz w:val="18"/>
                <w:szCs w:val="20"/>
              </w:rPr>
              <w:t>0</w:t>
            </w:r>
            <w:r w:rsidR="001835D0">
              <w:rPr>
                <w:snapToGrid w:val="0"/>
                <w:color w:val="000000"/>
                <w:sz w:val="18"/>
                <w:szCs w:val="20"/>
              </w:rPr>
              <w:t>0</w:t>
            </w:r>
            <w:r w:rsidRPr="00C97E3F">
              <w:rPr>
                <w:snapToGrid w:val="0"/>
                <w:color w:val="000000"/>
                <w:sz w:val="18"/>
                <w:szCs w:val="20"/>
              </w:rPr>
              <w:t xml:space="preserve"> рублей в месяц</w:t>
            </w:r>
            <w:r w:rsidR="007044A8" w:rsidRPr="00C97E3F">
              <w:rPr>
                <w:snapToGrid w:val="0"/>
                <w:color w:val="000000"/>
                <w:sz w:val="18"/>
                <w:szCs w:val="20"/>
              </w:rPr>
              <w:t>.</w:t>
            </w:r>
          </w:p>
        </w:tc>
      </w:tr>
      <w:tr w:rsidR="008D0E45" w:rsidRPr="00C97E3F" w:rsidTr="00904556">
        <w:tc>
          <w:tcPr>
            <w:tcW w:w="4395" w:type="dxa"/>
          </w:tcPr>
          <w:p w:rsidR="008D0E45" w:rsidRPr="00C97E3F" w:rsidRDefault="008D0E45" w:rsidP="003262A0">
            <w:pPr>
              <w:spacing w:line="216" w:lineRule="auto"/>
            </w:pPr>
            <w:r w:rsidRPr="00C97E3F">
              <w:t>Место размещения Оборудования</w:t>
            </w:r>
          </w:p>
        </w:tc>
        <w:tc>
          <w:tcPr>
            <w:tcW w:w="5811" w:type="dxa"/>
          </w:tcPr>
          <w:p w:rsidR="008D0E45" w:rsidRPr="00C97E3F" w:rsidRDefault="008D0E45" w:rsidP="003262A0">
            <w:pPr>
              <w:spacing w:line="216" w:lineRule="auto"/>
            </w:pPr>
            <w:r w:rsidRPr="00C97E3F">
              <w:t xml:space="preserve">г. </w:t>
            </w:r>
            <w:r w:rsidR="00CB322E" w:rsidRPr="00C97E3F">
              <w:t>Н.Новгород</w:t>
            </w:r>
            <w:r w:rsidRPr="00C97E3F">
              <w:t xml:space="preserve">, </w:t>
            </w:r>
            <w:r w:rsidR="00CB322E" w:rsidRPr="00C97E3F">
              <w:t>ул. Силикатная</w:t>
            </w:r>
            <w:r w:rsidRPr="00C97E3F">
              <w:t>, д.4, узел Оператора, в стойке Оператора,</w:t>
            </w:r>
            <w:r w:rsidR="00365FB3" w:rsidRPr="00C97E3F">
              <w:t>№</w:t>
            </w:r>
            <w:r w:rsidR="00E4025D" w:rsidRPr="00C97E3F">
              <w:t>14</w:t>
            </w:r>
            <w:r w:rsidRPr="00C97E3F">
              <w:t xml:space="preserve"> .</w:t>
            </w:r>
          </w:p>
        </w:tc>
      </w:tr>
      <w:tr w:rsidR="008D0E45" w:rsidRPr="00C97E3F" w:rsidTr="00904556">
        <w:tc>
          <w:tcPr>
            <w:tcW w:w="4395" w:type="dxa"/>
          </w:tcPr>
          <w:p w:rsidR="008D0E45" w:rsidRPr="00C97E3F" w:rsidRDefault="008E18CA" w:rsidP="003262A0">
            <w:pPr>
              <w:spacing w:line="216" w:lineRule="auto"/>
            </w:pPr>
            <w:r w:rsidRPr="00C97E3F">
              <w:t>Максимальная мощность потребления от сети переменного тока</w:t>
            </w:r>
            <w:r w:rsidR="00A82EDB" w:rsidRPr="00C97E3F">
              <w:t xml:space="preserve"> </w:t>
            </w:r>
            <w:r w:rsidR="00A25002" w:rsidRPr="00C97E3F">
              <w:t>/ напряжение электропитания</w:t>
            </w:r>
            <w:r w:rsidR="00A82EDB" w:rsidRPr="00C97E3F">
              <w:t xml:space="preserve"> </w:t>
            </w:r>
            <w:r w:rsidR="0041765D" w:rsidRPr="00C97E3F">
              <w:t>/</w:t>
            </w:r>
            <w:r w:rsidR="00A82EDB" w:rsidRPr="00C97E3F">
              <w:t xml:space="preserve"> </w:t>
            </w:r>
            <w:r w:rsidR="0041765D" w:rsidRPr="00C97E3F">
              <w:t>категория надежности</w:t>
            </w:r>
            <w:r w:rsidR="0095135F" w:rsidRPr="00C97E3F">
              <w:t>.</w:t>
            </w:r>
          </w:p>
        </w:tc>
        <w:tc>
          <w:tcPr>
            <w:tcW w:w="5811" w:type="dxa"/>
          </w:tcPr>
          <w:p w:rsidR="008D0E45" w:rsidRPr="00C97E3F" w:rsidRDefault="008E18CA" w:rsidP="003262A0">
            <w:pPr>
              <w:spacing w:line="216" w:lineRule="auto"/>
            </w:pPr>
            <w:r w:rsidRPr="00C97E3F">
              <w:t>2</w:t>
            </w:r>
            <w:r w:rsidR="0095135F" w:rsidRPr="00C97E3F">
              <w:t>5</w:t>
            </w:r>
            <w:r w:rsidRPr="00C97E3F">
              <w:t xml:space="preserve">00 </w:t>
            </w:r>
            <w:r w:rsidR="0095135F" w:rsidRPr="00C97E3F">
              <w:rPr>
                <w:lang w:val="en-US"/>
              </w:rPr>
              <w:t>V</w:t>
            </w:r>
            <w:r w:rsidRPr="00C97E3F">
              <w:t>А</w:t>
            </w:r>
            <w:r w:rsidR="0041765D" w:rsidRPr="00C97E3F">
              <w:t xml:space="preserve"> / АС 220</w:t>
            </w:r>
            <w:r w:rsidR="0041765D" w:rsidRPr="00C97E3F">
              <w:rPr>
                <w:lang w:val="en-US"/>
              </w:rPr>
              <w:t>v</w:t>
            </w:r>
            <w:r w:rsidR="0041765D" w:rsidRPr="00C97E3F">
              <w:t xml:space="preserve"> / 1</w:t>
            </w:r>
            <w:r w:rsidR="00A82EDB" w:rsidRPr="00C97E3F">
              <w:t>-я</w:t>
            </w:r>
            <w:r w:rsidR="0041765D" w:rsidRPr="00C97E3F">
              <w:t xml:space="preserve"> </w:t>
            </w:r>
            <w:r w:rsidR="00A82EDB" w:rsidRPr="00C97E3F">
              <w:t>с резервированием от третьего источника (ДГУ), без использования</w:t>
            </w:r>
            <w:r w:rsidR="00950876">
              <w:t xml:space="preserve"> </w:t>
            </w:r>
            <w:r w:rsidR="00A82EDB" w:rsidRPr="00C97E3F">
              <w:t>буферного источника аккумуляторного питания</w:t>
            </w:r>
          </w:p>
        </w:tc>
      </w:tr>
      <w:tr w:rsidR="008D0E45" w:rsidRPr="004D48A2" w:rsidTr="00904556">
        <w:tc>
          <w:tcPr>
            <w:tcW w:w="4395" w:type="dxa"/>
          </w:tcPr>
          <w:p w:rsidR="008D0E45" w:rsidRPr="00C97E3F" w:rsidRDefault="008D0E45" w:rsidP="003262A0">
            <w:pPr>
              <w:spacing w:line="216" w:lineRule="auto"/>
            </w:pPr>
            <w:r w:rsidRPr="00C97E3F">
              <w:t>Тип интерфейса</w:t>
            </w:r>
            <w:r w:rsidR="008E18CA" w:rsidRPr="00C97E3F">
              <w:t xml:space="preserve"> подключения к сети Оператора /тип разъема</w:t>
            </w:r>
          </w:p>
        </w:tc>
        <w:tc>
          <w:tcPr>
            <w:tcW w:w="5811" w:type="dxa"/>
          </w:tcPr>
          <w:p w:rsidR="008D0E45" w:rsidRPr="00C97E3F" w:rsidRDefault="008D0E45" w:rsidP="003262A0">
            <w:pPr>
              <w:spacing w:line="216" w:lineRule="auto"/>
              <w:rPr>
                <w:lang w:val="en-US"/>
              </w:rPr>
            </w:pPr>
            <w:r w:rsidRPr="00C97E3F">
              <w:rPr>
                <w:lang w:val="en-US"/>
              </w:rPr>
              <w:t>Ethernet</w:t>
            </w:r>
            <w:r w:rsidR="008E18CA" w:rsidRPr="00C97E3F">
              <w:rPr>
                <w:lang w:val="en-US"/>
              </w:rPr>
              <w:t xml:space="preserve"> 100 BASE-T FullDuplex / RJ45</w:t>
            </w:r>
          </w:p>
        </w:tc>
      </w:tr>
      <w:tr w:rsidR="008D0E45" w:rsidRPr="00C97E3F" w:rsidTr="00904556">
        <w:tc>
          <w:tcPr>
            <w:tcW w:w="4395" w:type="dxa"/>
          </w:tcPr>
          <w:p w:rsidR="008D0E45" w:rsidRPr="00C97E3F" w:rsidRDefault="008D0E45" w:rsidP="003262A0">
            <w:pPr>
              <w:spacing w:line="216" w:lineRule="auto"/>
            </w:pPr>
            <w:r w:rsidRPr="00C97E3F">
              <w:t>Скорость передачи данных</w:t>
            </w:r>
          </w:p>
        </w:tc>
        <w:tc>
          <w:tcPr>
            <w:tcW w:w="5811" w:type="dxa"/>
          </w:tcPr>
          <w:p w:rsidR="008D0E45" w:rsidRPr="00C97E3F" w:rsidRDefault="008E18CA" w:rsidP="003262A0">
            <w:pPr>
              <w:spacing w:line="216" w:lineRule="auto"/>
              <w:rPr>
                <w:szCs w:val="22"/>
              </w:rPr>
            </w:pPr>
            <w:r w:rsidRPr="00C97E3F">
              <w:rPr>
                <w:szCs w:val="22"/>
              </w:rPr>
              <w:t>Определяется отдельным Заказом</w:t>
            </w:r>
            <w:r w:rsidR="001B147A" w:rsidRPr="00C97E3F">
              <w:rPr>
                <w:szCs w:val="22"/>
              </w:rPr>
              <w:t xml:space="preserve"> (договором)</w:t>
            </w:r>
          </w:p>
        </w:tc>
      </w:tr>
      <w:tr w:rsidR="008D0E45" w:rsidRPr="00C97E3F" w:rsidTr="00904556">
        <w:tc>
          <w:tcPr>
            <w:tcW w:w="4395" w:type="dxa"/>
          </w:tcPr>
          <w:p w:rsidR="008D0E45" w:rsidRPr="00C97E3F" w:rsidRDefault="008D0E45" w:rsidP="003262A0">
            <w:pPr>
              <w:spacing w:line="216" w:lineRule="auto"/>
            </w:pPr>
            <w:r w:rsidRPr="00C97E3F">
              <w:t xml:space="preserve">Срок </w:t>
            </w:r>
            <w:r w:rsidR="008E18CA" w:rsidRPr="00C97E3F">
              <w:t>оказания услуги</w:t>
            </w:r>
          </w:p>
        </w:tc>
        <w:tc>
          <w:tcPr>
            <w:tcW w:w="5811" w:type="dxa"/>
          </w:tcPr>
          <w:p w:rsidR="008D0E45" w:rsidRPr="00C97E3F" w:rsidRDefault="008D0E45" w:rsidP="003262A0">
            <w:pPr>
              <w:spacing w:line="216" w:lineRule="auto"/>
              <w:rPr>
                <w:szCs w:val="22"/>
              </w:rPr>
            </w:pPr>
            <w:r w:rsidRPr="00C97E3F">
              <w:rPr>
                <w:szCs w:val="22"/>
              </w:rPr>
              <w:t>Не определен</w:t>
            </w:r>
          </w:p>
        </w:tc>
      </w:tr>
      <w:tr w:rsidR="008D0E45" w:rsidRPr="00C97E3F" w:rsidTr="00904556">
        <w:tc>
          <w:tcPr>
            <w:tcW w:w="4395" w:type="dxa"/>
          </w:tcPr>
          <w:p w:rsidR="008D0E45" w:rsidRPr="00C97E3F" w:rsidRDefault="008D0E45" w:rsidP="003262A0">
            <w:pPr>
              <w:spacing w:line="216" w:lineRule="auto"/>
            </w:pPr>
            <w:r w:rsidRPr="00C97E3F">
              <w:t>Дата завершения</w:t>
            </w:r>
            <w:r w:rsidR="00950876">
              <w:t xml:space="preserve"> </w:t>
            </w:r>
            <w:r w:rsidR="008E18CA" w:rsidRPr="00C97E3F">
              <w:t xml:space="preserve">монтажа, </w:t>
            </w:r>
            <w:r w:rsidRPr="00C97E3F">
              <w:t>тестирования</w:t>
            </w:r>
          </w:p>
          <w:p w:rsidR="008D0E45" w:rsidRPr="00C97E3F" w:rsidRDefault="008D0E45" w:rsidP="003262A0">
            <w:pPr>
              <w:spacing w:line="216" w:lineRule="auto"/>
            </w:pPr>
            <w:r w:rsidRPr="00C97E3F">
              <w:t>и подключения клиента</w:t>
            </w:r>
          </w:p>
        </w:tc>
        <w:tc>
          <w:tcPr>
            <w:tcW w:w="5811" w:type="dxa"/>
            <w:vAlign w:val="center"/>
          </w:tcPr>
          <w:p w:rsidR="008D0E45" w:rsidRPr="00C97E3F" w:rsidRDefault="008D0E45" w:rsidP="00B8075F">
            <w:pPr>
              <w:spacing w:line="216" w:lineRule="auto"/>
              <w:rPr>
                <w:szCs w:val="22"/>
              </w:rPr>
            </w:pPr>
            <w:r w:rsidRPr="00104CB7">
              <w:rPr>
                <w:szCs w:val="22"/>
              </w:rPr>
              <w:t>Желае</w:t>
            </w:r>
            <w:r w:rsidR="00B8075F" w:rsidRPr="00B8075F">
              <w:rPr>
                <w:szCs w:val="22"/>
              </w:rPr>
              <w:t>мая</w:t>
            </w:r>
            <w:r w:rsidRPr="00104CB7">
              <w:rPr>
                <w:szCs w:val="22"/>
              </w:rPr>
              <w:t xml:space="preserve"> дата </w:t>
            </w:r>
            <w:r w:rsidR="008E18CA" w:rsidRPr="00104CB7">
              <w:rPr>
                <w:szCs w:val="22"/>
              </w:rPr>
              <w:t>«</w:t>
            </w:r>
            <w:r w:rsidR="00B8075F" w:rsidRPr="00B8075F">
              <w:rPr>
                <w:szCs w:val="22"/>
              </w:rPr>
              <w:t>11</w:t>
            </w:r>
            <w:r w:rsidR="008E18CA" w:rsidRPr="00104CB7">
              <w:rPr>
                <w:szCs w:val="22"/>
              </w:rPr>
              <w:t>»</w:t>
            </w:r>
            <w:r w:rsidR="00DD4FD3" w:rsidRPr="00104CB7">
              <w:rPr>
                <w:szCs w:val="22"/>
              </w:rPr>
              <w:t xml:space="preserve"> </w:t>
            </w:r>
            <w:r w:rsidR="00064A4A">
              <w:rPr>
                <w:szCs w:val="22"/>
              </w:rPr>
              <w:t>июня</w:t>
            </w:r>
            <w:r w:rsidRPr="00104CB7">
              <w:rPr>
                <w:szCs w:val="22"/>
              </w:rPr>
              <w:t xml:space="preserve"> 20</w:t>
            </w:r>
            <w:r w:rsidR="00345B6A" w:rsidRPr="00104CB7">
              <w:rPr>
                <w:szCs w:val="22"/>
              </w:rPr>
              <w:t>1</w:t>
            </w:r>
            <w:r w:rsidR="00B2350C" w:rsidRPr="00104CB7">
              <w:rPr>
                <w:szCs w:val="22"/>
              </w:rPr>
              <w:t xml:space="preserve">6 </w:t>
            </w:r>
            <w:r w:rsidRPr="00104CB7">
              <w:rPr>
                <w:szCs w:val="22"/>
              </w:rPr>
              <w:t>г</w:t>
            </w:r>
            <w:r w:rsidR="00B2350C" w:rsidRPr="00104CB7">
              <w:rPr>
                <w:szCs w:val="22"/>
              </w:rPr>
              <w:t>.</w:t>
            </w:r>
            <w:r w:rsidRPr="00104CB7">
              <w:rPr>
                <w:szCs w:val="22"/>
              </w:rPr>
              <w:t>, но не позднее 5 (пяти) рабочих дней с момента предоплаты</w:t>
            </w:r>
            <w:r w:rsidR="008E18CA" w:rsidRPr="00104CB7">
              <w:rPr>
                <w:szCs w:val="22"/>
              </w:rPr>
              <w:t xml:space="preserve"> и выполнения требований ТУ</w:t>
            </w:r>
            <w:r w:rsidRPr="00104CB7">
              <w:rPr>
                <w:szCs w:val="22"/>
              </w:rPr>
              <w:t>.</w:t>
            </w:r>
          </w:p>
        </w:tc>
      </w:tr>
      <w:tr w:rsidR="008D0E45" w:rsidRPr="00C97E3F" w:rsidTr="00904556">
        <w:tc>
          <w:tcPr>
            <w:tcW w:w="4395" w:type="dxa"/>
          </w:tcPr>
          <w:p w:rsidR="008D0E45" w:rsidRPr="00C97E3F" w:rsidRDefault="008D0E45" w:rsidP="003262A0">
            <w:pPr>
              <w:spacing w:line="216" w:lineRule="auto"/>
            </w:pPr>
            <w:r w:rsidRPr="00C97E3F">
              <w:t>Прочие условия</w:t>
            </w:r>
            <w:r w:rsidR="0080699E" w:rsidRPr="00C97E3F">
              <w:t xml:space="preserve"> и дополнительные услуги</w:t>
            </w:r>
          </w:p>
        </w:tc>
        <w:tc>
          <w:tcPr>
            <w:tcW w:w="5811" w:type="dxa"/>
            <w:vAlign w:val="center"/>
          </w:tcPr>
          <w:p w:rsidR="008D0E45" w:rsidRPr="00C97E3F" w:rsidRDefault="008D0E45" w:rsidP="003262A0">
            <w:pPr>
              <w:numPr>
                <w:ilvl w:val="0"/>
                <w:numId w:val="17"/>
              </w:numPr>
              <w:tabs>
                <w:tab w:val="num" w:pos="317"/>
              </w:tabs>
              <w:spacing w:line="216" w:lineRule="auto"/>
              <w:ind w:left="317" w:hanging="284"/>
            </w:pPr>
            <w:r w:rsidRPr="00C97E3F">
              <w:t>Досрочное выполнение заказа допускается.</w:t>
            </w:r>
          </w:p>
          <w:p w:rsidR="0080699E" w:rsidRPr="00C97E3F" w:rsidRDefault="0080699E" w:rsidP="003262A0">
            <w:pPr>
              <w:numPr>
                <w:ilvl w:val="0"/>
                <w:numId w:val="17"/>
              </w:numPr>
              <w:tabs>
                <w:tab w:val="num" w:pos="317"/>
              </w:tabs>
              <w:spacing w:line="216" w:lineRule="auto"/>
              <w:ind w:left="317" w:hanging="284"/>
            </w:pPr>
            <w:r w:rsidRPr="00C97E3F">
              <w:t>Оборудование должно быть доставлено</w:t>
            </w:r>
            <w:r w:rsidR="00950876">
              <w:t xml:space="preserve"> </w:t>
            </w:r>
          </w:p>
        </w:tc>
      </w:tr>
      <w:tr w:rsidR="008D0E45" w:rsidRPr="00C97E3F" w:rsidTr="00904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3" w:type="dxa"/>
            <w:right w:w="283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8D0E45" w:rsidRPr="00C97E3F" w:rsidRDefault="003262A0" w:rsidP="003262A0">
            <w:pPr>
              <w:tabs>
                <w:tab w:val="left" w:pos="190"/>
                <w:tab w:val="center" w:pos="4891"/>
              </w:tabs>
              <w:spacing w:line="216" w:lineRule="auto"/>
              <w:rPr>
                <w:i/>
                <w:sz w:val="22"/>
              </w:rPr>
            </w:pPr>
            <w:r w:rsidRPr="00C97E3F">
              <w:rPr>
                <w:i/>
                <w:sz w:val="22"/>
              </w:rPr>
              <w:tab/>
            </w:r>
            <w:r w:rsidRPr="00C97E3F">
              <w:rPr>
                <w:i/>
                <w:sz w:val="22"/>
              </w:rPr>
              <w:tab/>
            </w:r>
            <w:r w:rsidR="008D0E45" w:rsidRPr="00C97E3F">
              <w:rPr>
                <w:i/>
                <w:sz w:val="22"/>
              </w:rPr>
              <w:t>Настоящий Заказ подтвержден</w:t>
            </w:r>
            <w:r w:rsidR="0095135F" w:rsidRPr="00C97E3F">
              <w:rPr>
                <w:i/>
                <w:sz w:val="22"/>
              </w:rPr>
              <w:t xml:space="preserve"> Заказчиком</w:t>
            </w:r>
            <w:r w:rsidR="008D0E45" w:rsidRPr="00C97E3F">
              <w:rPr>
                <w:i/>
                <w:sz w:val="22"/>
              </w:rPr>
              <w:t xml:space="preserve"> и принят </w:t>
            </w:r>
            <w:r w:rsidR="0095135F" w:rsidRPr="00C97E3F">
              <w:rPr>
                <w:i/>
                <w:sz w:val="22"/>
              </w:rPr>
              <w:t xml:space="preserve">Оператором </w:t>
            </w:r>
            <w:r w:rsidR="008D0E45" w:rsidRPr="00C97E3F">
              <w:rPr>
                <w:i/>
                <w:sz w:val="22"/>
              </w:rPr>
              <w:t>для выполнения.</w:t>
            </w:r>
          </w:p>
        </w:tc>
      </w:tr>
    </w:tbl>
    <w:p w:rsidR="008D0E45" w:rsidRPr="00C97E3F" w:rsidRDefault="00534939" w:rsidP="008D0E45">
      <w:pPr>
        <w:rPr>
          <w:b/>
          <w:sz w:val="22"/>
        </w:rPr>
      </w:pPr>
      <w:r w:rsidRPr="00C97E3F">
        <w:rPr>
          <w:b/>
          <w:sz w:val="22"/>
        </w:rPr>
        <w:t>-------------------------------------------------------------------------</w:t>
      </w:r>
      <w:r w:rsidR="003262A0" w:rsidRPr="00C97E3F">
        <w:rPr>
          <w:b/>
          <w:sz w:val="22"/>
        </w:rPr>
        <w:t>--------</w:t>
      </w:r>
      <w:r w:rsidRPr="00C97E3F">
        <w:rPr>
          <w:b/>
          <w:sz w:val="22"/>
        </w:rPr>
        <w:t>------------</w:t>
      </w:r>
      <w:r w:rsidR="003262A0" w:rsidRPr="00C97E3F">
        <w:rPr>
          <w:b/>
          <w:sz w:val="22"/>
        </w:rPr>
        <w:t>--------------</w:t>
      </w:r>
      <w:r w:rsidRPr="00C97E3F">
        <w:rPr>
          <w:b/>
          <w:sz w:val="22"/>
        </w:rPr>
        <w:t>Конец формы</w:t>
      </w:r>
    </w:p>
    <w:p w:rsidR="008927CA" w:rsidRPr="00C97E3F" w:rsidRDefault="008927CA" w:rsidP="008D0E45">
      <w:pPr>
        <w:rPr>
          <w:b/>
          <w:sz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7099"/>
      </w:tblGrid>
      <w:tr w:rsidR="008927CA" w:rsidRPr="00C97E3F" w:rsidTr="00904556">
        <w:trPr>
          <w:trHeight w:val="489"/>
        </w:trPr>
        <w:tc>
          <w:tcPr>
            <w:tcW w:w="10206" w:type="dxa"/>
            <w:gridSpan w:val="2"/>
            <w:vAlign w:val="center"/>
          </w:tcPr>
          <w:p w:rsidR="008927CA" w:rsidRPr="00C97E3F" w:rsidRDefault="008927CA" w:rsidP="006955D4">
            <w:pPr>
              <w:jc w:val="center"/>
              <w:rPr>
                <w:b/>
                <w:szCs w:val="22"/>
              </w:rPr>
            </w:pPr>
          </w:p>
          <w:p w:rsidR="008927CA" w:rsidRPr="00C97E3F" w:rsidRDefault="008C393F" w:rsidP="006955D4">
            <w:pPr>
              <w:jc w:val="center"/>
              <w:rPr>
                <w:b/>
                <w:szCs w:val="22"/>
              </w:rPr>
            </w:pPr>
            <w:r w:rsidRPr="00C97E3F">
              <w:rPr>
                <w:b/>
                <w:szCs w:val="22"/>
              </w:rPr>
              <w:t>2</w:t>
            </w:r>
            <w:r w:rsidR="008927CA" w:rsidRPr="00C97E3F">
              <w:rPr>
                <w:b/>
                <w:szCs w:val="22"/>
              </w:rPr>
              <w:t>. ТЕХНИЧЕСКИЕ УСЛОВИЯ</w:t>
            </w:r>
          </w:p>
        </w:tc>
      </w:tr>
      <w:tr w:rsidR="008927CA" w:rsidRPr="00C97E3F" w:rsidTr="00904556">
        <w:trPr>
          <w:trHeight w:val="885"/>
        </w:trPr>
        <w:tc>
          <w:tcPr>
            <w:tcW w:w="3107" w:type="dxa"/>
          </w:tcPr>
          <w:p w:rsidR="008927CA" w:rsidRPr="00C97E3F" w:rsidRDefault="0029049B" w:rsidP="006955D4">
            <w:pPr>
              <w:rPr>
                <w:szCs w:val="22"/>
              </w:rPr>
            </w:pPr>
            <w:r w:rsidRPr="00C97E3F">
              <w:rPr>
                <w:szCs w:val="22"/>
              </w:rPr>
              <w:t>1</w:t>
            </w:r>
            <w:r w:rsidR="008927CA" w:rsidRPr="00C97E3F">
              <w:rPr>
                <w:szCs w:val="22"/>
              </w:rPr>
              <w:t>. Организация соединительных линий</w:t>
            </w:r>
          </w:p>
        </w:tc>
        <w:tc>
          <w:tcPr>
            <w:tcW w:w="7099" w:type="dxa"/>
          </w:tcPr>
          <w:p w:rsidR="008927CA" w:rsidRPr="00C97E3F" w:rsidRDefault="008927CA" w:rsidP="006955D4">
            <w:pPr>
              <w:rPr>
                <w:szCs w:val="22"/>
              </w:rPr>
            </w:pPr>
            <w:r w:rsidRPr="00C97E3F">
              <w:rPr>
                <w:szCs w:val="22"/>
              </w:rPr>
              <w:t>4.1. Канал доступа в сеть Интернет доступа Ethernet 10/100 1000 на участке: оборудование Заказчика</w:t>
            </w:r>
            <w:r w:rsidR="00950876">
              <w:rPr>
                <w:szCs w:val="22"/>
              </w:rPr>
              <w:t xml:space="preserve"> </w:t>
            </w:r>
            <w:r w:rsidRPr="00C97E3F">
              <w:rPr>
                <w:szCs w:val="22"/>
              </w:rPr>
              <w:t>г. Н.Новгород, ул. Силикатная,</w:t>
            </w:r>
            <w:r w:rsidR="00950876">
              <w:rPr>
                <w:szCs w:val="22"/>
              </w:rPr>
              <w:t xml:space="preserve"> </w:t>
            </w:r>
            <w:r w:rsidRPr="00C97E3F">
              <w:rPr>
                <w:szCs w:val="22"/>
              </w:rPr>
              <w:t>д.4</w:t>
            </w:r>
            <w:r w:rsidR="00950876">
              <w:rPr>
                <w:szCs w:val="22"/>
              </w:rPr>
              <w:t xml:space="preserve"> </w:t>
            </w:r>
            <w:r w:rsidRPr="00C97E3F">
              <w:rPr>
                <w:szCs w:val="22"/>
              </w:rPr>
              <w:t xml:space="preserve">обеспечивает ООО </w:t>
            </w:r>
            <w:r w:rsidR="009E2AED">
              <w:rPr>
                <w:szCs w:val="22"/>
              </w:rPr>
              <w:t>«Комплекс-Инфо»</w:t>
            </w:r>
            <w:r w:rsidRPr="00C97E3F">
              <w:rPr>
                <w:szCs w:val="22"/>
              </w:rPr>
              <w:t xml:space="preserve"> по заявке Заказчика </w:t>
            </w:r>
          </w:p>
        </w:tc>
      </w:tr>
      <w:tr w:rsidR="008927CA" w:rsidRPr="00C97E3F" w:rsidTr="00904556">
        <w:trPr>
          <w:trHeight w:val="573"/>
        </w:trPr>
        <w:tc>
          <w:tcPr>
            <w:tcW w:w="3107" w:type="dxa"/>
          </w:tcPr>
          <w:p w:rsidR="008927CA" w:rsidRPr="00C97E3F" w:rsidRDefault="0029049B" w:rsidP="006955D4">
            <w:pPr>
              <w:rPr>
                <w:szCs w:val="22"/>
              </w:rPr>
            </w:pPr>
            <w:r w:rsidRPr="00C97E3F">
              <w:rPr>
                <w:szCs w:val="22"/>
              </w:rPr>
              <w:t>2</w:t>
            </w:r>
            <w:r w:rsidR="008927CA" w:rsidRPr="00C97E3F">
              <w:rPr>
                <w:szCs w:val="22"/>
              </w:rPr>
              <w:t>. Технические параметры каналов связи в точке присоединения</w:t>
            </w:r>
          </w:p>
        </w:tc>
        <w:tc>
          <w:tcPr>
            <w:tcW w:w="7099" w:type="dxa"/>
          </w:tcPr>
          <w:p w:rsidR="008927CA" w:rsidRPr="00C97E3F" w:rsidRDefault="008927CA" w:rsidP="00146995">
            <w:pPr>
              <w:rPr>
                <w:szCs w:val="22"/>
              </w:rPr>
            </w:pPr>
            <w:r w:rsidRPr="00C97E3F">
              <w:rPr>
                <w:szCs w:val="22"/>
              </w:rPr>
              <w:t xml:space="preserve">5.1 Интерфейс Ethernet 10/100/1000, на заявленной скорости </w:t>
            </w:r>
            <w:r w:rsidR="003262A0" w:rsidRPr="00C97E3F">
              <w:rPr>
                <w:szCs w:val="22"/>
              </w:rPr>
              <w:br/>
            </w:r>
            <w:r w:rsidR="00DC033F">
              <w:rPr>
                <w:szCs w:val="22"/>
              </w:rPr>
              <w:t xml:space="preserve">до </w:t>
            </w:r>
            <w:r w:rsidR="00146995" w:rsidRPr="00146995">
              <w:rPr>
                <w:szCs w:val="22"/>
              </w:rPr>
              <w:t>5</w:t>
            </w:r>
            <w:r w:rsidR="00436A5C" w:rsidRPr="00C97E3F">
              <w:rPr>
                <w:szCs w:val="22"/>
              </w:rPr>
              <w:t>0</w:t>
            </w:r>
            <w:r w:rsidRPr="00C97E3F">
              <w:rPr>
                <w:szCs w:val="22"/>
              </w:rPr>
              <w:t xml:space="preserve"> Мбит/с. </w:t>
            </w:r>
          </w:p>
        </w:tc>
      </w:tr>
      <w:tr w:rsidR="008927CA" w:rsidRPr="00C97E3F" w:rsidTr="00904556">
        <w:trPr>
          <w:trHeight w:val="417"/>
        </w:trPr>
        <w:tc>
          <w:tcPr>
            <w:tcW w:w="3107" w:type="dxa"/>
          </w:tcPr>
          <w:p w:rsidR="008927CA" w:rsidRPr="00C97E3F" w:rsidRDefault="0029049B" w:rsidP="006955D4">
            <w:pPr>
              <w:rPr>
                <w:szCs w:val="22"/>
              </w:rPr>
            </w:pPr>
            <w:r w:rsidRPr="00C97E3F">
              <w:rPr>
                <w:szCs w:val="22"/>
              </w:rPr>
              <w:t>3</w:t>
            </w:r>
            <w:r w:rsidR="008927CA" w:rsidRPr="00C97E3F">
              <w:rPr>
                <w:szCs w:val="22"/>
              </w:rPr>
              <w:t>. Количество соединительных</w:t>
            </w:r>
            <w:r w:rsidR="00950876">
              <w:rPr>
                <w:szCs w:val="22"/>
              </w:rPr>
              <w:t xml:space="preserve"> </w:t>
            </w:r>
            <w:r w:rsidR="008927CA" w:rsidRPr="00C97E3F">
              <w:rPr>
                <w:szCs w:val="22"/>
              </w:rPr>
              <w:t xml:space="preserve">линий </w:t>
            </w:r>
          </w:p>
        </w:tc>
        <w:tc>
          <w:tcPr>
            <w:tcW w:w="7099" w:type="dxa"/>
            <w:vAlign w:val="center"/>
          </w:tcPr>
          <w:p w:rsidR="008927CA" w:rsidRPr="00C97E3F" w:rsidRDefault="008927CA" w:rsidP="006955D4">
            <w:pPr>
              <w:rPr>
                <w:szCs w:val="22"/>
              </w:rPr>
            </w:pPr>
            <w:r w:rsidRPr="00C97E3F">
              <w:rPr>
                <w:szCs w:val="22"/>
              </w:rPr>
              <w:t>6.1. Коммутатор ООО «Комплекс-Инфо» точка 1 – точка 2 Коммутатор Заказчика Ethernet 10/100/1000/10G</w:t>
            </w:r>
          </w:p>
          <w:p w:rsidR="008927CA" w:rsidRPr="00C97E3F" w:rsidRDefault="008927CA" w:rsidP="006955D4">
            <w:pPr>
              <w:rPr>
                <w:szCs w:val="22"/>
                <w:highlight w:val="yellow"/>
              </w:rPr>
            </w:pPr>
          </w:p>
        </w:tc>
      </w:tr>
      <w:tr w:rsidR="008927CA" w:rsidRPr="00C97E3F" w:rsidTr="00904556">
        <w:trPr>
          <w:trHeight w:val="755"/>
        </w:trPr>
        <w:tc>
          <w:tcPr>
            <w:tcW w:w="3107" w:type="dxa"/>
          </w:tcPr>
          <w:p w:rsidR="008927CA" w:rsidRPr="00C97E3F" w:rsidRDefault="0029049B" w:rsidP="006955D4">
            <w:pPr>
              <w:rPr>
                <w:szCs w:val="22"/>
              </w:rPr>
            </w:pPr>
            <w:r w:rsidRPr="00C97E3F">
              <w:rPr>
                <w:szCs w:val="22"/>
              </w:rPr>
              <w:t>4</w:t>
            </w:r>
            <w:r w:rsidR="008927CA" w:rsidRPr="00C97E3F">
              <w:rPr>
                <w:szCs w:val="22"/>
              </w:rPr>
              <w:t>. Обеспечение электропитания</w:t>
            </w:r>
          </w:p>
        </w:tc>
        <w:tc>
          <w:tcPr>
            <w:tcW w:w="7099" w:type="dxa"/>
            <w:vAlign w:val="center"/>
          </w:tcPr>
          <w:p w:rsidR="008927CA" w:rsidRPr="00C97E3F" w:rsidRDefault="008927CA" w:rsidP="006955D4">
            <w:pPr>
              <w:rPr>
                <w:szCs w:val="22"/>
              </w:rPr>
            </w:pPr>
            <w:r w:rsidRPr="00C97E3F">
              <w:rPr>
                <w:szCs w:val="22"/>
              </w:rPr>
              <w:t xml:space="preserve">8.1. Электропитание оборудования осуществляется от системы электропитания узла ООО </w:t>
            </w:r>
            <w:r w:rsidR="009E2AED">
              <w:rPr>
                <w:szCs w:val="22"/>
              </w:rPr>
              <w:t>«Комплекс-Инфо»</w:t>
            </w:r>
            <w:r w:rsidRPr="00C97E3F">
              <w:rPr>
                <w:szCs w:val="22"/>
              </w:rPr>
              <w:t xml:space="preserve"> напряжением 220)V AC (1-я категория с автоматическим переключением между основным/дизельным генератором и третим источником батарейного гарантированного питания, обеспечивающим электропитание на период запуска ДГУ) </w:t>
            </w:r>
          </w:p>
        </w:tc>
      </w:tr>
      <w:tr w:rsidR="008927CA" w:rsidRPr="00C97E3F" w:rsidTr="00B8075F">
        <w:trPr>
          <w:trHeight w:val="888"/>
        </w:trPr>
        <w:tc>
          <w:tcPr>
            <w:tcW w:w="3107" w:type="dxa"/>
          </w:tcPr>
          <w:p w:rsidR="008927CA" w:rsidRPr="00C97E3F" w:rsidRDefault="0029049B" w:rsidP="006955D4">
            <w:pPr>
              <w:rPr>
                <w:szCs w:val="22"/>
              </w:rPr>
            </w:pPr>
            <w:r w:rsidRPr="00C97E3F">
              <w:rPr>
                <w:szCs w:val="22"/>
              </w:rPr>
              <w:t>5</w:t>
            </w:r>
            <w:r w:rsidR="008927CA" w:rsidRPr="00C97E3F">
              <w:rPr>
                <w:szCs w:val="22"/>
              </w:rPr>
              <w:t>. Заземление</w:t>
            </w:r>
          </w:p>
        </w:tc>
        <w:tc>
          <w:tcPr>
            <w:tcW w:w="7099" w:type="dxa"/>
            <w:vAlign w:val="center"/>
          </w:tcPr>
          <w:p w:rsidR="008927CA" w:rsidRPr="00C97E3F" w:rsidRDefault="008927CA" w:rsidP="006955D4">
            <w:pPr>
              <w:rPr>
                <w:szCs w:val="22"/>
              </w:rPr>
            </w:pPr>
            <w:r w:rsidRPr="00C97E3F">
              <w:rPr>
                <w:szCs w:val="22"/>
              </w:rPr>
              <w:t xml:space="preserve">9.1. От общей шины заземления объекта, в соответствии с Правилами устройства электроустановок. </w:t>
            </w:r>
          </w:p>
        </w:tc>
      </w:tr>
      <w:tr w:rsidR="008927CA" w:rsidRPr="00C97E3F" w:rsidTr="00904556">
        <w:trPr>
          <w:trHeight w:val="755"/>
        </w:trPr>
        <w:tc>
          <w:tcPr>
            <w:tcW w:w="3107" w:type="dxa"/>
          </w:tcPr>
          <w:p w:rsidR="008927CA" w:rsidRPr="00C97E3F" w:rsidRDefault="00146995" w:rsidP="003262A0">
            <w:pPr>
              <w:rPr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FB301F" wp14:editId="5571D75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1101090</wp:posOffset>
                      </wp:positionV>
                      <wp:extent cx="5058410" cy="383540"/>
                      <wp:effectExtent l="0" t="0" r="8890" b="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841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78D0" w:rsidRDefault="007778D0" w:rsidP="00FF5FF2">
                                  <w:r>
                                    <w:t>_______________________Оператор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_______________________Заказчик</w:t>
                                  </w:r>
                                </w:p>
                                <w:p w:rsidR="007778D0" w:rsidRDefault="007778D0" w:rsidP="00FF5F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FB301F" id="_x0000_s1031" type="#_x0000_t202" style="position:absolute;margin-left:55.5pt;margin-top:86.7pt;width:398.3pt;height:30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" stroked="f">
                      <v:textbox style="mso-fit-shape-to-text:t">
                        <w:txbxContent>
                          <w:p w:rsidR="007778D0" w:rsidRDefault="007778D0" w:rsidP="00FF5FF2">
                            <w:r>
                              <w:t>_______________________Оператор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_______________________Заказчик</w:t>
                            </w:r>
                          </w:p>
                          <w:p w:rsidR="007778D0" w:rsidRDefault="007778D0" w:rsidP="00FF5FF2"/>
                        </w:txbxContent>
                      </v:textbox>
                    </v:shape>
                  </w:pict>
                </mc:Fallback>
              </mc:AlternateContent>
            </w:r>
            <w:r w:rsidR="0029049B" w:rsidRPr="00C97E3F">
              <w:rPr>
                <w:szCs w:val="22"/>
              </w:rPr>
              <w:t>6</w:t>
            </w:r>
            <w:r w:rsidR="008927CA" w:rsidRPr="00C97E3F">
              <w:rPr>
                <w:szCs w:val="22"/>
              </w:rPr>
              <w:t xml:space="preserve">. Требования к оборудованию по климатическим условиям эксплуатации </w:t>
            </w:r>
          </w:p>
        </w:tc>
        <w:tc>
          <w:tcPr>
            <w:tcW w:w="7099" w:type="dxa"/>
          </w:tcPr>
          <w:p w:rsidR="008927CA" w:rsidRPr="00C97E3F" w:rsidRDefault="008927CA" w:rsidP="006955D4">
            <w:pPr>
              <w:rPr>
                <w:szCs w:val="22"/>
              </w:rPr>
            </w:pPr>
            <w:r w:rsidRPr="00C97E3F">
              <w:rPr>
                <w:szCs w:val="22"/>
              </w:rPr>
              <w:t>10.1. Оборудование должно иметь климатические характеристики не хуже параметров, поддерживаемых системой кондиционирования узла и обеспечивать работоспособность при следующих параметрах температурно-влажностного режима:</w:t>
            </w:r>
            <w:r w:rsidR="003262A0" w:rsidRPr="00C97E3F">
              <w:rPr>
                <w:szCs w:val="22"/>
              </w:rPr>
              <w:br/>
            </w:r>
            <w:r w:rsidRPr="00C97E3F">
              <w:rPr>
                <w:szCs w:val="22"/>
              </w:rPr>
              <w:t>-</w:t>
            </w:r>
            <w:r w:rsidR="003262A0" w:rsidRPr="00C97E3F">
              <w:rPr>
                <w:szCs w:val="22"/>
              </w:rPr>
              <w:t xml:space="preserve"> </w:t>
            </w:r>
            <w:r w:rsidRPr="00C97E3F">
              <w:rPr>
                <w:szCs w:val="22"/>
              </w:rPr>
              <w:t>температура в пределах от + 18 до + 29 0 С,</w:t>
            </w:r>
          </w:p>
          <w:p w:rsidR="008927CA" w:rsidRPr="00C97E3F" w:rsidRDefault="008927CA" w:rsidP="006955D4">
            <w:pPr>
              <w:rPr>
                <w:szCs w:val="22"/>
              </w:rPr>
            </w:pPr>
            <w:r w:rsidRPr="00C97E3F">
              <w:rPr>
                <w:szCs w:val="22"/>
              </w:rPr>
              <w:t>- влажность без конденсации паров, в интервале от 50 до 90 %.</w:t>
            </w:r>
          </w:p>
        </w:tc>
      </w:tr>
      <w:tr w:rsidR="008927CA" w:rsidRPr="00C97E3F" w:rsidTr="00904556">
        <w:trPr>
          <w:trHeight w:val="604"/>
        </w:trPr>
        <w:tc>
          <w:tcPr>
            <w:tcW w:w="3107" w:type="dxa"/>
          </w:tcPr>
          <w:p w:rsidR="008927CA" w:rsidRPr="00C97E3F" w:rsidRDefault="0029049B" w:rsidP="006955D4">
            <w:pPr>
              <w:rPr>
                <w:szCs w:val="22"/>
              </w:rPr>
            </w:pPr>
            <w:r w:rsidRPr="00C97E3F">
              <w:rPr>
                <w:szCs w:val="22"/>
              </w:rPr>
              <w:lastRenderedPageBreak/>
              <w:t>7</w:t>
            </w:r>
            <w:r w:rsidR="008927CA" w:rsidRPr="00C97E3F">
              <w:rPr>
                <w:szCs w:val="22"/>
              </w:rPr>
              <w:t>. Требования к кабельным инфраструктурам</w:t>
            </w:r>
          </w:p>
        </w:tc>
        <w:tc>
          <w:tcPr>
            <w:tcW w:w="7099" w:type="dxa"/>
          </w:tcPr>
          <w:p w:rsidR="008927CA" w:rsidRPr="00C97E3F" w:rsidRDefault="008927CA" w:rsidP="006955D4">
            <w:pPr>
              <w:rPr>
                <w:szCs w:val="22"/>
              </w:rPr>
            </w:pPr>
            <w:r w:rsidRPr="00C97E3F">
              <w:rPr>
                <w:szCs w:val="22"/>
              </w:rPr>
              <w:t>11.1. Сигнальная проводная и силовая кабельная разводка и средства заземления внутри стойки и вне ее должны отвечать действующим в Российской Федерации Правилам устройства электроустановок и Правилам пожарной безопасности.</w:t>
            </w:r>
          </w:p>
        </w:tc>
      </w:tr>
      <w:tr w:rsidR="008927CA" w:rsidRPr="00C97E3F" w:rsidTr="00904556">
        <w:trPr>
          <w:trHeight w:val="604"/>
        </w:trPr>
        <w:tc>
          <w:tcPr>
            <w:tcW w:w="3107" w:type="dxa"/>
          </w:tcPr>
          <w:p w:rsidR="008927CA" w:rsidRPr="00C97E3F" w:rsidRDefault="0029049B" w:rsidP="006955D4">
            <w:pPr>
              <w:rPr>
                <w:szCs w:val="22"/>
              </w:rPr>
            </w:pPr>
            <w:r w:rsidRPr="00C97E3F">
              <w:rPr>
                <w:szCs w:val="22"/>
              </w:rPr>
              <w:t>8</w:t>
            </w:r>
            <w:r w:rsidR="008927CA" w:rsidRPr="00C97E3F">
              <w:rPr>
                <w:szCs w:val="22"/>
              </w:rPr>
              <w:t>. Распределение зон ответственности</w:t>
            </w:r>
          </w:p>
        </w:tc>
        <w:tc>
          <w:tcPr>
            <w:tcW w:w="7099" w:type="dxa"/>
          </w:tcPr>
          <w:p w:rsidR="008927CA" w:rsidRPr="00C97E3F" w:rsidRDefault="008927CA" w:rsidP="006955D4">
            <w:pPr>
              <w:rPr>
                <w:szCs w:val="22"/>
              </w:rPr>
            </w:pPr>
            <w:r w:rsidRPr="00C97E3F">
              <w:rPr>
                <w:szCs w:val="22"/>
              </w:rPr>
              <w:t xml:space="preserve">12.1. До начала монтажа оборудования Заказчик предоставляет и согласовывает с ООО </w:t>
            </w:r>
            <w:r w:rsidR="009E2AED">
              <w:rPr>
                <w:szCs w:val="22"/>
              </w:rPr>
              <w:t>«Комплекс-Инфо»</w:t>
            </w:r>
            <w:r w:rsidRPr="00C97E3F">
              <w:rPr>
                <w:szCs w:val="22"/>
              </w:rPr>
              <w:t xml:space="preserve"> схему организации связи с разделением зон ответственности.</w:t>
            </w:r>
          </w:p>
        </w:tc>
      </w:tr>
      <w:tr w:rsidR="008927CA" w:rsidRPr="00C97E3F" w:rsidTr="00904556">
        <w:trPr>
          <w:trHeight w:val="604"/>
        </w:trPr>
        <w:tc>
          <w:tcPr>
            <w:tcW w:w="3107" w:type="dxa"/>
          </w:tcPr>
          <w:p w:rsidR="008927CA" w:rsidRPr="00C97E3F" w:rsidRDefault="0029049B" w:rsidP="006955D4">
            <w:pPr>
              <w:rPr>
                <w:szCs w:val="22"/>
              </w:rPr>
            </w:pPr>
            <w:r w:rsidRPr="00C97E3F">
              <w:rPr>
                <w:szCs w:val="22"/>
              </w:rPr>
              <w:t>9</w:t>
            </w:r>
            <w:r w:rsidR="008927CA" w:rsidRPr="00C97E3F">
              <w:rPr>
                <w:szCs w:val="22"/>
              </w:rPr>
              <w:t>. Срок действия технических условий</w:t>
            </w:r>
          </w:p>
        </w:tc>
        <w:tc>
          <w:tcPr>
            <w:tcW w:w="7099" w:type="dxa"/>
          </w:tcPr>
          <w:p w:rsidR="008927CA" w:rsidRPr="00C97E3F" w:rsidRDefault="008927CA" w:rsidP="00256128">
            <w:pPr>
              <w:rPr>
                <w:szCs w:val="22"/>
              </w:rPr>
            </w:pPr>
            <w:r w:rsidRPr="00C97E3F">
              <w:rPr>
                <w:szCs w:val="22"/>
              </w:rPr>
              <w:t xml:space="preserve">13.1. Данные технические условия являются приложением к Договору № </w:t>
            </w:r>
            <w:r w:rsidR="00256128" w:rsidRPr="00C97E3F">
              <w:rPr>
                <w:color w:val="000000"/>
                <w:szCs w:val="22"/>
              </w:rPr>
              <w:t xml:space="preserve">31 </w:t>
            </w:r>
            <w:r w:rsidRPr="00C97E3F">
              <w:rPr>
                <w:szCs w:val="22"/>
              </w:rPr>
              <w:t xml:space="preserve">от </w:t>
            </w:r>
            <w:r w:rsidR="00064A4A">
              <w:rPr>
                <w:szCs w:val="22"/>
              </w:rPr>
              <w:t>«01» июня</w:t>
            </w:r>
            <w:r w:rsidR="00FD13FC">
              <w:rPr>
                <w:szCs w:val="22"/>
              </w:rPr>
              <w:t xml:space="preserve"> 2016</w:t>
            </w:r>
            <w:r w:rsidRPr="00C97E3F">
              <w:rPr>
                <w:szCs w:val="22"/>
              </w:rPr>
              <w:t>г. и распространяются на весь период действия данного договора и могут быть изменены, только по письменному согласованию сторон.</w:t>
            </w:r>
          </w:p>
        </w:tc>
      </w:tr>
    </w:tbl>
    <w:p w:rsidR="008927CA" w:rsidRPr="00C97E3F" w:rsidRDefault="008927CA" w:rsidP="008927CA">
      <w:pPr>
        <w:pStyle w:val="12"/>
        <w:jc w:val="center"/>
        <w:rPr>
          <w:b/>
          <w:sz w:val="20"/>
          <w:szCs w:val="22"/>
        </w:rPr>
      </w:pPr>
      <w:r w:rsidRPr="00C97E3F">
        <w:rPr>
          <w:b/>
          <w:sz w:val="20"/>
          <w:szCs w:val="22"/>
        </w:rPr>
        <w:t>2. Дополнительные условия оказания услуг, предоставляемых Оператором</w:t>
      </w:r>
    </w:p>
    <w:p w:rsidR="008927CA" w:rsidRPr="00C97E3F" w:rsidRDefault="0029049B" w:rsidP="003262A0">
      <w:pPr>
        <w:spacing w:line="216" w:lineRule="auto"/>
        <w:jc w:val="both"/>
        <w:rPr>
          <w:szCs w:val="22"/>
        </w:rPr>
      </w:pPr>
      <w:r w:rsidRPr="00C97E3F">
        <w:rPr>
          <w:szCs w:val="22"/>
        </w:rPr>
        <w:t>2.1.</w:t>
      </w:r>
      <w:r w:rsidR="008927CA" w:rsidRPr="00C97E3F">
        <w:rPr>
          <w:szCs w:val="22"/>
        </w:rPr>
        <w:t xml:space="preserve">Для размещения оборудования Заказчика в соответствии с Заказом Оператор предоставляет: необходимое количество открытых коммуникационных стоек; места в стойках; места для размещения стоек (или шкафов) Заказчика; обеспечивает подключение оборудования в стойках, или стоек/шкафов Заказчика к системе электропитания и заземления; необходимое количество пассивного сетевого оборудования (кабелей, разъемов, коммутационных панелей) для подключения к сети Оператора. По заявке и за счет Заказчика Оператор устанавливает индивидуальные приборы учета потребления электроэнергии оборудованием Заказчика. </w:t>
      </w:r>
    </w:p>
    <w:p w:rsidR="008927CA" w:rsidRPr="00C97E3F" w:rsidRDefault="0029049B" w:rsidP="003262A0">
      <w:pPr>
        <w:spacing w:line="216" w:lineRule="auto"/>
        <w:jc w:val="both"/>
        <w:rPr>
          <w:szCs w:val="22"/>
        </w:rPr>
      </w:pPr>
      <w:r w:rsidRPr="00C97E3F">
        <w:rPr>
          <w:szCs w:val="22"/>
        </w:rPr>
        <w:t>2.2.</w:t>
      </w:r>
      <w:r w:rsidR="008927CA" w:rsidRPr="00C97E3F">
        <w:rPr>
          <w:szCs w:val="22"/>
        </w:rPr>
        <w:t>Резервирование электропитания оборудования (1-ой категории надежности) обеспечивается при помощи дизель-генераторной установки и/или источников бесперебойного питания BackUPS, с параметрами, определяемыми в Заказе.</w:t>
      </w:r>
    </w:p>
    <w:p w:rsidR="008927CA" w:rsidRPr="00C97E3F" w:rsidRDefault="0029049B" w:rsidP="003262A0">
      <w:pPr>
        <w:spacing w:line="216" w:lineRule="auto"/>
        <w:jc w:val="both"/>
        <w:rPr>
          <w:szCs w:val="22"/>
        </w:rPr>
      </w:pPr>
      <w:r w:rsidRPr="00C97E3F">
        <w:rPr>
          <w:szCs w:val="22"/>
        </w:rPr>
        <w:t>2.3.</w:t>
      </w:r>
      <w:r w:rsidR="008927CA" w:rsidRPr="00C97E3F">
        <w:rPr>
          <w:szCs w:val="22"/>
        </w:rPr>
        <w:t>Подключение оборудования Заказчика к IP сети Оператора производится при помощи коммутаторов Ethernet к портам коммутаторов в режиме 10/100/1000Mбит/с full-duplex, или другими стандартизованными интерфейсами в соответствии с согласованными техническими условиями.</w:t>
      </w:r>
    </w:p>
    <w:p w:rsidR="008927CA" w:rsidRPr="00C97E3F" w:rsidRDefault="0029049B" w:rsidP="003262A0">
      <w:pPr>
        <w:spacing w:line="216" w:lineRule="auto"/>
        <w:jc w:val="both"/>
        <w:rPr>
          <w:szCs w:val="22"/>
        </w:rPr>
      </w:pPr>
      <w:r w:rsidRPr="00C97E3F">
        <w:rPr>
          <w:szCs w:val="22"/>
        </w:rPr>
        <w:t>2.4.</w:t>
      </w:r>
      <w:r w:rsidR="008927CA" w:rsidRPr="00C97E3F">
        <w:rPr>
          <w:szCs w:val="22"/>
        </w:rPr>
        <w:t>Оператор (его техническая служба) обязуется заблаговременно, не менее чем за 24 часа, уведомлять технический персонал Заказчика о проведении профилактических работ в сетях Оператора</w:t>
      </w:r>
      <w:r w:rsidR="00950876">
        <w:rPr>
          <w:szCs w:val="22"/>
        </w:rPr>
        <w:t xml:space="preserve"> </w:t>
      </w:r>
      <w:r w:rsidR="008927CA" w:rsidRPr="00C97E3F">
        <w:rPr>
          <w:szCs w:val="22"/>
        </w:rPr>
        <w:t>на контактный e-mail Заказчика. В случае сбоев, а также в случае проведения аварийных и аварийно-восстановительных работ в сетях Оператора Заказчику по его запросу, технической службой Оператора предоставляется информация о предполагаемом времени восстановления услуги и характере производимых работ.</w:t>
      </w:r>
    </w:p>
    <w:p w:rsidR="008927CA" w:rsidRPr="00C97E3F" w:rsidRDefault="008927CA" w:rsidP="008D0E45">
      <w:pPr>
        <w:rPr>
          <w:b/>
          <w:szCs w:val="22"/>
        </w:rPr>
      </w:pPr>
    </w:p>
    <w:p w:rsidR="00257B8C" w:rsidRPr="0057652C" w:rsidRDefault="0029049B" w:rsidP="0029049B">
      <w:pPr>
        <w:ind w:left="360"/>
        <w:rPr>
          <w:b/>
          <w:szCs w:val="22"/>
        </w:rPr>
      </w:pPr>
      <w:r w:rsidRPr="0057652C">
        <w:rPr>
          <w:b/>
          <w:szCs w:val="22"/>
        </w:rPr>
        <w:t>3.</w:t>
      </w:r>
      <w:r w:rsidR="00257B8C" w:rsidRPr="0057652C">
        <w:rPr>
          <w:b/>
          <w:szCs w:val="22"/>
        </w:rPr>
        <w:t>Перечень представителей Заказчика, имеющих право прямого доступа к оборудованию:</w:t>
      </w:r>
    </w:p>
    <w:p w:rsidR="00257B8C" w:rsidRPr="0057652C" w:rsidRDefault="00257B8C" w:rsidP="00257B8C">
      <w:pPr>
        <w:rPr>
          <w:b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3307"/>
        <w:gridCol w:w="3307"/>
        <w:gridCol w:w="3308"/>
      </w:tblGrid>
      <w:tr w:rsidR="00257B8C" w:rsidRPr="0057652C" w:rsidTr="00FF5FF2">
        <w:trPr>
          <w:trHeight w:val="102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B8C" w:rsidRPr="00FF5FF2" w:rsidRDefault="00257B8C" w:rsidP="0020745D">
            <w:pPr>
              <w:ind w:left="-108"/>
              <w:rPr>
                <w:b/>
                <w:szCs w:val="22"/>
              </w:rPr>
            </w:pPr>
            <w:r w:rsidRPr="00FF5FF2">
              <w:rPr>
                <w:b/>
                <w:szCs w:val="22"/>
              </w:rPr>
              <w:t>№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B8C" w:rsidRPr="00FF5FF2" w:rsidRDefault="00257B8C" w:rsidP="00FF5FF2">
            <w:pPr>
              <w:jc w:val="center"/>
              <w:rPr>
                <w:b/>
                <w:szCs w:val="22"/>
              </w:rPr>
            </w:pPr>
            <w:r w:rsidRPr="00FF5FF2">
              <w:rPr>
                <w:b/>
                <w:szCs w:val="22"/>
              </w:rPr>
              <w:t>Ф.И.О.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B8C" w:rsidRPr="00FF5FF2" w:rsidRDefault="00257B8C" w:rsidP="00FF5FF2">
            <w:pPr>
              <w:jc w:val="center"/>
              <w:rPr>
                <w:b/>
                <w:szCs w:val="22"/>
              </w:rPr>
            </w:pPr>
            <w:r w:rsidRPr="00FF5FF2">
              <w:rPr>
                <w:b/>
                <w:szCs w:val="22"/>
              </w:rPr>
              <w:t>Наименование и данные документа, удостоверяющего личность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8C" w:rsidRPr="00FF5FF2" w:rsidRDefault="00257B8C" w:rsidP="00FF5FF2">
            <w:pPr>
              <w:jc w:val="center"/>
              <w:rPr>
                <w:b/>
                <w:szCs w:val="22"/>
              </w:rPr>
            </w:pPr>
            <w:r w:rsidRPr="00FF5FF2">
              <w:rPr>
                <w:b/>
                <w:szCs w:val="22"/>
              </w:rPr>
              <w:t xml:space="preserve">Контактная информация (телефон, </w:t>
            </w:r>
            <w:r w:rsidRPr="00FF5FF2">
              <w:rPr>
                <w:b/>
                <w:szCs w:val="22"/>
                <w:lang w:val="en-US"/>
              </w:rPr>
              <w:t>e</w:t>
            </w:r>
            <w:r w:rsidRPr="00FF5FF2">
              <w:rPr>
                <w:b/>
                <w:szCs w:val="22"/>
              </w:rPr>
              <w:t>-</w:t>
            </w:r>
            <w:r w:rsidRPr="00FF5FF2">
              <w:rPr>
                <w:b/>
                <w:szCs w:val="22"/>
                <w:lang w:val="en-US"/>
              </w:rPr>
              <w:t>mail</w:t>
            </w:r>
            <w:r w:rsidRPr="00FF5FF2">
              <w:rPr>
                <w:b/>
                <w:szCs w:val="22"/>
              </w:rPr>
              <w:t>)</w:t>
            </w:r>
          </w:p>
        </w:tc>
      </w:tr>
      <w:tr w:rsidR="00FF5FF2" w:rsidRPr="00C97E3F" w:rsidTr="00FF5FF2">
        <w:trPr>
          <w:trHeight w:val="88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FF2" w:rsidRPr="00FF5FF2" w:rsidRDefault="00FF5FF2" w:rsidP="00257B8C">
            <w:pPr>
              <w:rPr>
                <w:szCs w:val="22"/>
              </w:rPr>
            </w:pPr>
            <w:r w:rsidRPr="00FF5FF2">
              <w:rPr>
                <w:szCs w:val="22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FF2" w:rsidRPr="00FF5FF2" w:rsidRDefault="00FF5FF2" w:rsidP="00FF5FF2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FF2" w:rsidRPr="00FF5FF2" w:rsidRDefault="00FF5FF2" w:rsidP="00FF5FF2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FF2" w:rsidRPr="00FF5FF2" w:rsidRDefault="00FF5FF2" w:rsidP="00FF5FF2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57B8C" w:rsidRPr="00C97E3F" w:rsidRDefault="00257B8C" w:rsidP="00257B8C">
      <w:pPr>
        <w:rPr>
          <w:szCs w:val="22"/>
        </w:rPr>
      </w:pPr>
    </w:p>
    <w:p w:rsidR="00257B8C" w:rsidRPr="00C97E3F" w:rsidRDefault="0029049B" w:rsidP="003262A0">
      <w:pPr>
        <w:spacing w:line="216" w:lineRule="auto"/>
        <w:jc w:val="both"/>
        <w:rPr>
          <w:szCs w:val="22"/>
        </w:rPr>
      </w:pPr>
      <w:r w:rsidRPr="00C97E3F">
        <w:rPr>
          <w:szCs w:val="22"/>
        </w:rPr>
        <w:t>3.1.</w:t>
      </w:r>
      <w:r w:rsidR="00257B8C" w:rsidRPr="00C97E3F">
        <w:rPr>
          <w:szCs w:val="22"/>
        </w:rPr>
        <w:t>В случае изменения перечня лиц,</w:t>
      </w:r>
      <w:r w:rsidR="00950876">
        <w:rPr>
          <w:szCs w:val="22"/>
        </w:rPr>
        <w:t xml:space="preserve"> </w:t>
      </w:r>
      <w:r w:rsidRPr="00C97E3F">
        <w:rPr>
          <w:szCs w:val="22"/>
        </w:rPr>
        <w:t>имеющих право прямого доступа к оборудованию,</w:t>
      </w:r>
      <w:r w:rsidR="00257B8C" w:rsidRPr="00C97E3F">
        <w:rPr>
          <w:szCs w:val="22"/>
        </w:rPr>
        <w:t xml:space="preserve"> (исключения лица, либо внесения новой кандидатуры), Заказчик должен уведомить об этом Оператора. Обновленный список вступает в силу с момента согласования его уполномоченными представителями обеих сторон. </w:t>
      </w:r>
    </w:p>
    <w:p w:rsidR="00257B8C" w:rsidRPr="00C97E3F" w:rsidRDefault="0029049B" w:rsidP="003262A0">
      <w:pPr>
        <w:spacing w:line="216" w:lineRule="auto"/>
        <w:jc w:val="both"/>
        <w:rPr>
          <w:szCs w:val="22"/>
        </w:rPr>
      </w:pPr>
      <w:r w:rsidRPr="00C97E3F">
        <w:rPr>
          <w:szCs w:val="22"/>
        </w:rPr>
        <w:t>3.2.</w:t>
      </w:r>
      <w:r w:rsidR="00257B8C" w:rsidRPr="00C97E3F">
        <w:rPr>
          <w:szCs w:val="22"/>
        </w:rPr>
        <w:t>Оператор ведет учет предоставления прямого доступа к оборудованию (в Журнале допуска на объект Оператора), в котором фиксируются данные о сотрудниках Заказчика, принимавших участие в работах и время доступа.</w:t>
      </w:r>
    </w:p>
    <w:p w:rsidR="0029049B" w:rsidRPr="00C97E3F" w:rsidRDefault="0029049B" w:rsidP="0029049B">
      <w:pPr>
        <w:rPr>
          <w:szCs w:val="22"/>
        </w:rPr>
      </w:pPr>
    </w:p>
    <w:tbl>
      <w:tblPr>
        <w:tblW w:w="0" w:type="auto"/>
        <w:tblInd w:w="141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2126"/>
        <w:gridCol w:w="2835"/>
      </w:tblGrid>
      <w:tr w:rsidR="008D0E45" w:rsidRPr="00C97E3F">
        <w:tc>
          <w:tcPr>
            <w:tcW w:w="4395" w:type="dxa"/>
            <w:gridSpan w:val="2"/>
          </w:tcPr>
          <w:p w:rsidR="008D0E45" w:rsidRPr="00C97E3F" w:rsidRDefault="008D0E45" w:rsidP="005B15FB">
            <w:pPr>
              <w:ind w:left="710" w:hanging="710"/>
              <w:rPr>
                <w:b/>
                <w:sz w:val="18"/>
                <w:szCs w:val="20"/>
              </w:rPr>
            </w:pPr>
            <w:r w:rsidRPr="00C97E3F">
              <w:rPr>
                <w:b/>
                <w:sz w:val="18"/>
                <w:szCs w:val="20"/>
              </w:rPr>
              <w:t>От Оператора:</w:t>
            </w:r>
          </w:p>
        </w:tc>
        <w:tc>
          <w:tcPr>
            <w:tcW w:w="4961" w:type="dxa"/>
            <w:gridSpan w:val="2"/>
            <w:tcBorders>
              <w:left w:val="nil"/>
            </w:tcBorders>
          </w:tcPr>
          <w:p w:rsidR="008D0E45" w:rsidRPr="00C97E3F" w:rsidRDefault="008D0E45" w:rsidP="005B15FB">
            <w:pPr>
              <w:ind w:left="710" w:hanging="710"/>
              <w:rPr>
                <w:b/>
                <w:sz w:val="18"/>
                <w:szCs w:val="20"/>
              </w:rPr>
            </w:pPr>
            <w:r w:rsidRPr="00C97E3F">
              <w:rPr>
                <w:b/>
                <w:sz w:val="18"/>
                <w:szCs w:val="20"/>
              </w:rPr>
              <w:t xml:space="preserve">От </w:t>
            </w:r>
            <w:r w:rsidR="0095135F" w:rsidRPr="00C97E3F">
              <w:rPr>
                <w:b/>
                <w:sz w:val="18"/>
                <w:szCs w:val="20"/>
              </w:rPr>
              <w:t>Заказчика</w:t>
            </w:r>
            <w:r w:rsidRPr="00C97E3F">
              <w:rPr>
                <w:b/>
                <w:sz w:val="18"/>
                <w:szCs w:val="20"/>
              </w:rPr>
              <w:t>:</w:t>
            </w:r>
          </w:p>
        </w:tc>
      </w:tr>
      <w:tr w:rsidR="008D0E45" w:rsidRPr="00C97E3F" w:rsidTr="005C2DC4">
        <w:tc>
          <w:tcPr>
            <w:tcW w:w="1843" w:type="dxa"/>
            <w:vAlign w:val="center"/>
          </w:tcPr>
          <w:p w:rsidR="008D0E45" w:rsidRPr="00C97E3F" w:rsidRDefault="008D0E45" w:rsidP="005B15FB">
            <w:pPr>
              <w:ind w:left="567" w:hanging="567"/>
              <w:jc w:val="center"/>
              <w:rPr>
                <w:i/>
                <w:sz w:val="18"/>
                <w:szCs w:val="20"/>
              </w:rPr>
            </w:pPr>
            <w:r w:rsidRPr="00C97E3F">
              <w:rPr>
                <w:i/>
                <w:sz w:val="18"/>
                <w:szCs w:val="20"/>
              </w:rPr>
              <w:t>Подпись,</w:t>
            </w:r>
          </w:p>
          <w:p w:rsidR="008D0E45" w:rsidRPr="00C97E3F" w:rsidRDefault="008D0E45" w:rsidP="005B15FB">
            <w:pPr>
              <w:ind w:left="568" w:hanging="568"/>
              <w:jc w:val="center"/>
              <w:rPr>
                <w:sz w:val="18"/>
                <w:szCs w:val="20"/>
              </w:rPr>
            </w:pPr>
            <w:r w:rsidRPr="00C97E3F">
              <w:rPr>
                <w:i/>
                <w:sz w:val="18"/>
                <w:szCs w:val="20"/>
              </w:rPr>
              <w:t>дата и печать</w:t>
            </w:r>
          </w:p>
        </w:tc>
        <w:tc>
          <w:tcPr>
            <w:tcW w:w="2552" w:type="dxa"/>
            <w:shd w:val="pct10" w:color="auto" w:fill="FFFFFF"/>
          </w:tcPr>
          <w:p w:rsidR="008D0E45" w:rsidRPr="00C97E3F" w:rsidRDefault="008D0E45" w:rsidP="005B15FB">
            <w:pPr>
              <w:ind w:left="568" w:hanging="568"/>
              <w:rPr>
                <w:sz w:val="18"/>
                <w:szCs w:val="20"/>
              </w:rPr>
            </w:pPr>
          </w:p>
          <w:p w:rsidR="008D0E45" w:rsidRPr="00C97E3F" w:rsidRDefault="008D0E45" w:rsidP="005B15FB">
            <w:pPr>
              <w:ind w:left="568" w:hanging="568"/>
              <w:rPr>
                <w:sz w:val="18"/>
                <w:szCs w:val="20"/>
              </w:rPr>
            </w:pPr>
          </w:p>
          <w:p w:rsidR="008D0E45" w:rsidRPr="00C97E3F" w:rsidRDefault="008D0E45" w:rsidP="005B15FB">
            <w:pPr>
              <w:ind w:left="568" w:hanging="568"/>
              <w:rPr>
                <w:sz w:val="18"/>
                <w:szCs w:val="20"/>
              </w:rPr>
            </w:pPr>
          </w:p>
          <w:p w:rsidR="008D0E45" w:rsidRPr="00C97E3F" w:rsidRDefault="008D0E45" w:rsidP="005B15FB">
            <w:pPr>
              <w:ind w:left="568" w:hanging="568"/>
              <w:rPr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D0E45" w:rsidRPr="00C97E3F" w:rsidRDefault="008D0E45" w:rsidP="005B15FB">
            <w:pPr>
              <w:ind w:left="567" w:hanging="567"/>
              <w:jc w:val="center"/>
              <w:rPr>
                <w:i/>
                <w:sz w:val="18"/>
                <w:szCs w:val="20"/>
              </w:rPr>
            </w:pPr>
            <w:r w:rsidRPr="00C97E3F">
              <w:rPr>
                <w:i/>
                <w:sz w:val="18"/>
                <w:szCs w:val="20"/>
              </w:rPr>
              <w:t>Подпись,</w:t>
            </w:r>
          </w:p>
          <w:p w:rsidR="008D0E45" w:rsidRPr="00C97E3F" w:rsidRDefault="008D0E45" w:rsidP="005B15FB">
            <w:pPr>
              <w:ind w:left="567" w:hanging="567"/>
              <w:jc w:val="center"/>
              <w:rPr>
                <w:sz w:val="18"/>
                <w:szCs w:val="20"/>
              </w:rPr>
            </w:pPr>
            <w:r w:rsidRPr="00C97E3F">
              <w:rPr>
                <w:i/>
                <w:sz w:val="18"/>
                <w:szCs w:val="20"/>
              </w:rPr>
              <w:t>дата и печать</w:t>
            </w:r>
          </w:p>
        </w:tc>
        <w:tc>
          <w:tcPr>
            <w:tcW w:w="2835" w:type="dxa"/>
            <w:shd w:val="pct10" w:color="auto" w:fill="FFFFFF"/>
          </w:tcPr>
          <w:p w:rsidR="008D0E45" w:rsidRPr="00C97E3F" w:rsidRDefault="008D0E45" w:rsidP="005B15FB">
            <w:pPr>
              <w:ind w:left="567" w:hanging="567"/>
              <w:rPr>
                <w:sz w:val="18"/>
                <w:szCs w:val="20"/>
              </w:rPr>
            </w:pPr>
          </w:p>
        </w:tc>
      </w:tr>
      <w:tr w:rsidR="008D0E45" w:rsidRPr="00C97E3F">
        <w:tc>
          <w:tcPr>
            <w:tcW w:w="4395" w:type="dxa"/>
            <w:gridSpan w:val="2"/>
          </w:tcPr>
          <w:p w:rsidR="006811F2" w:rsidRPr="00C97E3F" w:rsidRDefault="006811F2" w:rsidP="0020745D">
            <w:pPr>
              <w:tabs>
                <w:tab w:val="right" w:pos="1991"/>
              </w:tabs>
              <w:spacing w:before="120" w:after="120"/>
              <w:ind w:left="567" w:firstLine="993"/>
              <w:rPr>
                <w:b/>
                <w:sz w:val="18"/>
                <w:szCs w:val="20"/>
              </w:rPr>
            </w:pPr>
            <w:r w:rsidRPr="00C97E3F">
              <w:rPr>
                <w:b/>
                <w:sz w:val="18"/>
                <w:szCs w:val="20"/>
              </w:rPr>
              <w:t>В.</w:t>
            </w:r>
            <w:r w:rsidR="00CB322E" w:rsidRPr="00C97E3F">
              <w:rPr>
                <w:b/>
                <w:sz w:val="18"/>
                <w:szCs w:val="20"/>
              </w:rPr>
              <w:t>Е</w:t>
            </w:r>
            <w:r w:rsidRPr="00C97E3F">
              <w:rPr>
                <w:b/>
                <w:sz w:val="18"/>
                <w:szCs w:val="20"/>
              </w:rPr>
              <w:t xml:space="preserve">. </w:t>
            </w:r>
            <w:r w:rsidR="00CB322E" w:rsidRPr="00C97E3F">
              <w:rPr>
                <w:b/>
                <w:sz w:val="18"/>
                <w:szCs w:val="20"/>
              </w:rPr>
              <w:t>Белов</w:t>
            </w:r>
          </w:p>
          <w:p w:rsidR="00534939" w:rsidRPr="00C97E3F" w:rsidRDefault="006811F2" w:rsidP="006811F2">
            <w:pPr>
              <w:rPr>
                <w:sz w:val="18"/>
                <w:szCs w:val="20"/>
              </w:rPr>
            </w:pPr>
            <w:r w:rsidRPr="00C97E3F">
              <w:rPr>
                <w:sz w:val="18"/>
                <w:szCs w:val="20"/>
              </w:rPr>
              <w:t xml:space="preserve">Директор </w:t>
            </w:r>
          </w:p>
          <w:p w:rsidR="008D0E45" w:rsidRPr="00C97E3F" w:rsidRDefault="00CB322E" w:rsidP="006811F2">
            <w:pPr>
              <w:rPr>
                <w:sz w:val="18"/>
                <w:szCs w:val="20"/>
              </w:rPr>
            </w:pPr>
            <w:r w:rsidRPr="00C97E3F">
              <w:rPr>
                <w:sz w:val="18"/>
                <w:szCs w:val="20"/>
              </w:rPr>
              <w:t>ОО</w:t>
            </w:r>
            <w:r w:rsidR="006811F2" w:rsidRPr="00C97E3F">
              <w:rPr>
                <w:sz w:val="18"/>
                <w:szCs w:val="20"/>
              </w:rPr>
              <w:t xml:space="preserve">О </w:t>
            </w:r>
            <w:r w:rsidR="009E2AED">
              <w:rPr>
                <w:sz w:val="18"/>
                <w:szCs w:val="20"/>
              </w:rPr>
              <w:t>«Комплекс-Инфо»</w:t>
            </w:r>
            <w:r w:rsidR="006811F2" w:rsidRPr="00C97E3F">
              <w:rPr>
                <w:sz w:val="18"/>
                <w:szCs w:val="20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left w:val="nil"/>
            </w:tcBorders>
          </w:tcPr>
          <w:p w:rsidR="0029049B" w:rsidRPr="00C97E3F" w:rsidRDefault="0029049B" w:rsidP="00A70065">
            <w:pPr>
              <w:rPr>
                <w:sz w:val="18"/>
                <w:szCs w:val="20"/>
              </w:rPr>
            </w:pPr>
          </w:p>
        </w:tc>
      </w:tr>
    </w:tbl>
    <w:p w:rsidR="004D47A1" w:rsidRDefault="004D47A1" w:rsidP="003262A0">
      <w:pPr>
        <w:ind w:firstLine="7655"/>
        <w:rPr>
          <w:color w:val="000000"/>
        </w:rPr>
      </w:pPr>
    </w:p>
    <w:p w:rsidR="00CA21A8" w:rsidRPr="009270C0" w:rsidRDefault="004D47A1" w:rsidP="003262A0">
      <w:pPr>
        <w:ind w:firstLine="7655"/>
        <w:rPr>
          <w:color w:val="000000"/>
        </w:rPr>
      </w:pPr>
      <w:r>
        <w:rPr>
          <w:color w:val="000000"/>
        </w:rPr>
        <w:br w:type="page"/>
      </w:r>
      <w:r w:rsidR="0029049B" w:rsidRPr="009270C0">
        <w:rPr>
          <w:color w:val="000000"/>
        </w:rPr>
        <w:lastRenderedPageBreak/>
        <w:t>Приложение № 2</w:t>
      </w:r>
    </w:p>
    <w:p w:rsidR="00CA21A8" w:rsidRPr="00A45C99" w:rsidRDefault="00CA21A8" w:rsidP="003262A0">
      <w:pPr>
        <w:ind w:firstLine="7655"/>
        <w:rPr>
          <w:color w:val="000000"/>
        </w:rPr>
      </w:pPr>
      <w:r w:rsidRPr="009270C0">
        <w:rPr>
          <w:color w:val="000000"/>
        </w:rPr>
        <w:t xml:space="preserve">к Договору </w:t>
      </w:r>
      <w:r w:rsidR="00FD13FC">
        <w:rPr>
          <w:color w:val="000000"/>
        </w:rPr>
        <w:t xml:space="preserve">№ </w:t>
      </w:r>
    </w:p>
    <w:p w:rsidR="00CA21A8" w:rsidRPr="009270C0" w:rsidRDefault="00A45C99" w:rsidP="003262A0">
      <w:pPr>
        <w:ind w:firstLine="7655"/>
      </w:pPr>
      <w:r>
        <w:t xml:space="preserve">от </w:t>
      </w:r>
      <w:r w:rsidR="00146995">
        <w:t>«</w:t>
      </w:r>
      <w:r w:rsidR="00064A4A">
        <w:t>» июня</w:t>
      </w:r>
      <w:r w:rsidR="00FD13FC">
        <w:t xml:space="preserve"> 2016</w:t>
      </w:r>
      <w:r w:rsidR="00CA21A8" w:rsidRPr="009270C0">
        <w:t xml:space="preserve"> г.</w:t>
      </w:r>
    </w:p>
    <w:p w:rsidR="005B15FB" w:rsidRPr="00A45C99" w:rsidRDefault="005B15FB" w:rsidP="009270C0">
      <w:pPr>
        <w:jc w:val="center"/>
        <w:rPr>
          <w:b/>
        </w:rPr>
      </w:pPr>
      <w:r w:rsidRPr="009270C0">
        <w:rPr>
          <w:b/>
        </w:rPr>
        <w:t>АКТ</w:t>
      </w:r>
      <w:r w:rsidR="00BD7D7B" w:rsidRPr="009270C0">
        <w:rPr>
          <w:b/>
        </w:rPr>
        <w:t xml:space="preserve"> </w:t>
      </w:r>
      <w:r w:rsidR="00FD13FC">
        <w:rPr>
          <w:b/>
        </w:rPr>
        <w:t xml:space="preserve">№ </w:t>
      </w:r>
      <w:r w:rsidR="00A27D7B" w:rsidRPr="009270C0">
        <w:rPr>
          <w:b/>
        </w:rPr>
        <w:t>/</w:t>
      </w:r>
      <w:r w:rsidR="00935C4D">
        <w:rPr>
          <w:b/>
        </w:rPr>
        <w:t>1</w:t>
      </w:r>
    </w:p>
    <w:p w:rsidR="005B15FB" w:rsidRPr="009270C0" w:rsidRDefault="005B15FB" w:rsidP="009270C0">
      <w:pPr>
        <w:jc w:val="center"/>
        <w:rPr>
          <w:b/>
        </w:rPr>
      </w:pPr>
      <w:r w:rsidRPr="009270C0">
        <w:rPr>
          <w:b/>
        </w:rPr>
        <w:t>приема-передачи оборудования</w:t>
      </w:r>
    </w:p>
    <w:p w:rsidR="005B15FB" w:rsidRPr="00A82EDB" w:rsidRDefault="005B15FB">
      <w:pPr>
        <w:ind w:firstLine="550"/>
        <w:jc w:val="center"/>
        <w:rPr>
          <w:b/>
          <w:sz w:val="24"/>
        </w:rPr>
      </w:pPr>
    </w:p>
    <w:p w:rsidR="005B15FB" w:rsidRPr="00DD4FD3" w:rsidRDefault="00F469E2">
      <w:pPr>
        <w:ind w:firstLine="550"/>
        <w:jc w:val="both"/>
        <w:rPr>
          <w:color w:val="000000"/>
          <w:sz w:val="22"/>
          <w:szCs w:val="22"/>
        </w:rPr>
      </w:pPr>
      <w:r>
        <w:rPr>
          <w:szCs w:val="20"/>
        </w:rPr>
        <w:t xml:space="preserve">Общество с ограниченной ответственностью </w:t>
      </w:r>
      <w:r w:rsidR="009E2AED">
        <w:rPr>
          <w:szCs w:val="20"/>
        </w:rPr>
        <w:t>«Комплекс-Инфо»</w:t>
      </w:r>
      <w:r>
        <w:rPr>
          <w:szCs w:val="20"/>
        </w:rPr>
        <w:t>, в лице директора Белова Вячеслава Евгеньевича, действующего на основании Устава и именуемое в дальнейшем «Оператор», с одной с</w:t>
      </w:r>
      <w:r w:rsidR="00D62A2C">
        <w:rPr>
          <w:szCs w:val="20"/>
        </w:rPr>
        <w:t xml:space="preserve">тороны, и </w:t>
      </w:r>
      <w:r w:rsidR="00146995" w:rsidRPr="00146995">
        <w:rPr>
          <w:szCs w:val="20"/>
        </w:rPr>
        <w:t>____</w:t>
      </w:r>
      <w:r w:rsidR="00C71831">
        <w:rPr>
          <w:szCs w:val="20"/>
        </w:rPr>
        <w:t>,</w:t>
      </w:r>
      <w:r w:rsidR="00C71831" w:rsidRPr="009C24DA">
        <w:rPr>
          <w:szCs w:val="20"/>
        </w:rPr>
        <w:t xml:space="preserve"> </w:t>
      </w:r>
      <w:r w:rsidR="00C71831" w:rsidRPr="006C405B">
        <w:rPr>
          <w:szCs w:val="20"/>
        </w:rPr>
        <w:t xml:space="preserve">в лице </w:t>
      </w:r>
      <w:r w:rsidR="00146995" w:rsidRPr="00146995">
        <w:rPr>
          <w:szCs w:val="20"/>
        </w:rPr>
        <w:t>_____</w:t>
      </w:r>
      <w:r w:rsidR="00C71831">
        <w:rPr>
          <w:szCs w:val="20"/>
        </w:rPr>
        <w:t xml:space="preserve"> действующий на основании </w:t>
      </w:r>
      <w:r w:rsidR="00146995" w:rsidRPr="00146995">
        <w:rPr>
          <w:szCs w:val="20"/>
        </w:rPr>
        <w:t>_____</w:t>
      </w:r>
      <w:r w:rsidR="00935C4D" w:rsidRPr="007044A8">
        <w:rPr>
          <w:szCs w:val="20"/>
        </w:rPr>
        <w:t xml:space="preserve">, </w:t>
      </w:r>
      <w:r>
        <w:rPr>
          <w:szCs w:val="20"/>
        </w:rPr>
        <w:t>именуемый в дальнейшем «Заказчик»</w:t>
      </w:r>
      <w:r w:rsidR="005B15FB" w:rsidRPr="00A82EDB">
        <w:rPr>
          <w:color w:val="000000"/>
          <w:sz w:val="24"/>
        </w:rPr>
        <w:t xml:space="preserve">, </w:t>
      </w:r>
      <w:r w:rsidR="005B15FB" w:rsidRPr="00DD4FD3">
        <w:rPr>
          <w:color w:val="000000"/>
          <w:sz w:val="22"/>
          <w:szCs w:val="22"/>
        </w:rPr>
        <w:t>с другой стороны составили настоящий Акт о нижеследующем:</w:t>
      </w:r>
    </w:p>
    <w:p w:rsidR="005B15FB" w:rsidRPr="00A82EDB" w:rsidRDefault="005B15FB">
      <w:pPr>
        <w:ind w:firstLine="550"/>
        <w:rPr>
          <w:color w:val="000000"/>
          <w:sz w:val="24"/>
        </w:rPr>
      </w:pPr>
    </w:p>
    <w:p w:rsidR="005B15FB" w:rsidRPr="009270C0" w:rsidRDefault="005B15FB">
      <w:pPr>
        <w:ind w:firstLine="550"/>
        <w:jc w:val="both"/>
        <w:rPr>
          <w:color w:val="000000"/>
          <w:szCs w:val="20"/>
        </w:rPr>
      </w:pPr>
      <w:r w:rsidRPr="009270C0">
        <w:rPr>
          <w:color w:val="000000"/>
          <w:szCs w:val="20"/>
        </w:rPr>
        <w:t xml:space="preserve">1. </w:t>
      </w:r>
      <w:r w:rsidR="006811F2" w:rsidRPr="009270C0">
        <w:rPr>
          <w:color w:val="000000"/>
          <w:szCs w:val="20"/>
        </w:rPr>
        <w:t>Заказчик</w:t>
      </w:r>
      <w:r w:rsidRPr="009270C0">
        <w:rPr>
          <w:color w:val="000000"/>
          <w:szCs w:val="20"/>
        </w:rPr>
        <w:t xml:space="preserve"> передал, а </w:t>
      </w:r>
      <w:r w:rsidR="007A3505" w:rsidRPr="009270C0">
        <w:rPr>
          <w:color w:val="000000"/>
          <w:szCs w:val="20"/>
        </w:rPr>
        <w:t>Оператор</w:t>
      </w:r>
      <w:r w:rsidRPr="009270C0">
        <w:rPr>
          <w:color w:val="000000"/>
          <w:szCs w:val="20"/>
        </w:rPr>
        <w:t xml:space="preserve"> принял следующее оборудование по Договору </w:t>
      </w:r>
      <w:r w:rsidR="00FD13FC">
        <w:rPr>
          <w:color w:val="000000"/>
          <w:szCs w:val="20"/>
        </w:rPr>
        <w:t xml:space="preserve">№ </w:t>
      </w:r>
      <w:r w:rsidR="00146995" w:rsidRPr="00146995">
        <w:rPr>
          <w:color w:val="000000"/>
          <w:szCs w:val="20"/>
        </w:rPr>
        <w:t>_</w:t>
      </w:r>
      <w:r w:rsidR="00A27D7B" w:rsidRPr="009270C0">
        <w:rPr>
          <w:szCs w:val="20"/>
        </w:rPr>
        <w:t xml:space="preserve"> </w:t>
      </w:r>
      <w:r w:rsidR="00004CB9" w:rsidRPr="009270C0">
        <w:rPr>
          <w:color w:val="000000"/>
          <w:szCs w:val="20"/>
        </w:rPr>
        <w:t>от</w:t>
      </w:r>
      <w:r w:rsidR="00DD4FD3" w:rsidRPr="009270C0">
        <w:rPr>
          <w:color w:val="000000"/>
          <w:szCs w:val="20"/>
        </w:rPr>
        <w:t xml:space="preserve"> </w:t>
      </w:r>
      <w:r w:rsidR="00064A4A">
        <w:rPr>
          <w:color w:val="000000"/>
          <w:szCs w:val="20"/>
        </w:rPr>
        <w:t>«</w:t>
      </w:r>
      <w:r w:rsidR="00146995" w:rsidRPr="00146995">
        <w:rPr>
          <w:color w:val="000000"/>
          <w:szCs w:val="20"/>
        </w:rPr>
        <w:t>_</w:t>
      </w:r>
      <w:r w:rsidR="00064A4A">
        <w:rPr>
          <w:color w:val="000000"/>
          <w:szCs w:val="20"/>
        </w:rPr>
        <w:t>» июня</w:t>
      </w:r>
      <w:r w:rsidR="00FD13FC">
        <w:rPr>
          <w:color w:val="000000"/>
          <w:szCs w:val="20"/>
        </w:rPr>
        <w:t xml:space="preserve"> 2016</w:t>
      </w:r>
      <w:r w:rsidR="0076595A" w:rsidRPr="009270C0">
        <w:rPr>
          <w:color w:val="000000"/>
          <w:szCs w:val="20"/>
        </w:rPr>
        <w:t xml:space="preserve"> </w:t>
      </w:r>
      <w:r w:rsidRPr="009270C0">
        <w:rPr>
          <w:color w:val="000000"/>
          <w:szCs w:val="20"/>
        </w:rPr>
        <w:t xml:space="preserve">г. для установки на технической площадке </w:t>
      </w:r>
      <w:r w:rsidR="006811F2" w:rsidRPr="009270C0">
        <w:rPr>
          <w:color w:val="000000"/>
          <w:szCs w:val="20"/>
        </w:rPr>
        <w:t xml:space="preserve">Оператора </w:t>
      </w:r>
      <w:r w:rsidR="0076595A" w:rsidRPr="009270C0">
        <w:rPr>
          <w:color w:val="000000"/>
          <w:szCs w:val="20"/>
        </w:rPr>
        <w:t xml:space="preserve">ООО </w:t>
      </w:r>
      <w:r w:rsidR="006811F2" w:rsidRPr="009270C0">
        <w:rPr>
          <w:color w:val="000000"/>
          <w:szCs w:val="20"/>
        </w:rPr>
        <w:t>«</w:t>
      </w:r>
      <w:r w:rsidR="0076595A" w:rsidRPr="009270C0">
        <w:rPr>
          <w:color w:val="000000"/>
          <w:szCs w:val="20"/>
        </w:rPr>
        <w:t>Комплекс-Инфо</w:t>
      </w:r>
      <w:r w:rsidR="006811F2" w:rsidRPr="009270C0">
        <w:rPr>
          <w:color w:val="000000"/>
          <w:szCs w:val="20"/>
        </w:rPr>
        <w:t>»</w:t>
      </w:r>
      <w:r w:rsidRPr="009270C0">
        <w:rPr>
          <w:color w:val="000000"/>
          <w:szCs w:val="20"/>
        </w:rPr>
        <w:t>:</w:t>
      </w:r>
    </w:p>
    <w:p w:rsidR="0076595A" w:rsidRPr="009270C0" w:rsidRDefault="0076595A" w:rsidP="006811F2">
      <w:pPr>
        <w:ind w:firstLine="550"/>
        <w:jc w:val="both"/>
        <w:rPr>
          <w:b/>
          <w:szCs w:val="20"/>
        </w:rPr>
      </w:pPr>
    </w:p>
    <w:p w:rsidR="006811F2" w:rsidRPr="00FF5FF2" w:rsidRDefault="006811F2" w:rsidP="006811F2">
      <w:pPr>
        <w:ind w:firstLine="550"/>
        <w:jc w:val="both"/>
        <w:rPr>
          <w:b/>
          <w:szCs w:val="20"/>
        </w:rPr>
      </w:pPr>
      <w:r w:rsidRPr="00FF5FF2">
        <w:rPr>
          <w:b/>
          <w:szCs w:val="20"/>
        </w:rPr>
        <w:t>1.</w:t>
      </w:r>
      <w:r w:rsidR="0076595A" w:rsidRPr="00FF5FF2">
        <w:rPr>
          <w:b/>
          <w:szCs w:val="20"/>
        </w:rPr>
        <w:t>1</w:t>
      </w:r>
      <w:r w:rsidRPr="00FF5FF2">
        <w:rPr>
          <w:b/>
          <w:szCs w:val="20"/>
        </w:rPr>
        <w:t>. Конфигурация и комплектация:</w:t>
      </w:r>
    </w:p>
    <w:tbl>
      <w:tblPr>
        <w:tblW w:w="1032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7582"/>
      </w:tblGrid>
      <w:tr w:rsidR="001813B7" w:rsidTr="001813B7">
        <w:trPr>
          <w:trHeight w:val="30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3B7" w:rsidRPr="00955166" w:rsidRDefault="001813B7">
            <w:pPr>
              <w:rPr>
                <w:rFonts w:eastAsiaTheme="minorHAnsi"/>
                <w:b/>
                <w:bCs/>
                <w:color w:val="000000"/>
                <w:szCs w:val="20"/>
                <w:lang w:eastAsia="ru-RU"/>
              </w:rPr>
            </w:pPr>
            <w:r w:rsidRPr="00955166">
              <w:rPr>
                <w:b/>
                <w:bCs/>
                <w:color w:val="000000"/>
                <w:szCs w:val="20"/>
                <w:lang w:eastAsia="ru-RU"/>
              </w:rPr>
              <w:t>Сервер:</w:t>
            </w:r>
          </w:p>
        </w:tc>
        <w:tc>
          <w:tcPr>
            <w:tcW w:w="7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3B7" w:rsidRPr="00146995" w:rsidRDefault="001813B7">
            <w:pPr>
              <w:rPr>
                <w:rFonts w:eastAsiaTheme="minorHAnsi"/>
                <w:b/>
                <w:bCs/>
                <w:color w:val="000000"/>
                <w:szCs w:val="20"/>
                <w:lang w:val="en-US" w:eastAsia="ru-RU"/>
              </w:rPr>
            </w:pPr>
          </w:p>
        </w:tc>
      </w:tr>
      <w:tr w:rsidR="001813B7" w:rsidRPr="00064A4A" w:rsidTr="001813B7">
        <w:trPr>
          <w:trHeight w:val="6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>
            <w:pPr>
              <w:rPr>
                <w:rFonts w:eastAsiaTheme="minorHAns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 w:rsidP="00FF5FF2">
            <w:pPr>
              <w:rPr>
                <w:rFonts w:eastAsiaTheme="minorHAnsi"/>
                <w:color w:val="000000"/>
                <w:szCs w:val="20"/>
                <w:lang w:val="en-US" w:eastAsia="ru-RU"/>
              </w:rPr>
            </w:pPr>
          </w:p>
        </w:tc>
      </w:tr>
      <w:tr w:rsidR="001813B7" w:rsidTr="001813B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>
            <w:pPr>
              <w:rPr>
                <w:rFonts w:eastAsiaTheme="minorHAns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 w:rsidP="00FF5FF2">
            <w:pPr>
              <w:rPr>
                <w:rFonts w:eastAsiaTheme="minorHAnsi"/>
                <w:color w:val="000000"/>
                <w:szCs w:val="20"/>
                <w:lang w:eastAsia="ru-RU"/>
              </w:rPr>
            </w:pPr>
          </w:p>
        </w:tc>
      </w:tr>
      <w:tr w:rsidR="001813B7" w:rsidTr="001813B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>
            <w:pPr>
              <w:rPr>
                <w:rFonts w:eastAsiaTheme="minorHAns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 w:rsidP="00FF5FF2">
            <w:pPr>
              <w:rPr>
                <w:rFonts w:eastAsiaTheme="minorHAnsi"/>
                <w:color w:val="000000"/>
                <w:szCs w:val="20"/>
                <w:lang w:eastAsia="ru-RU"/>
              </w:rPr>
            </w:pPr>
          </w:p>
        </w:tc>
      </w:tr>
      <w:tr w:rsidR="001813B7" w:rsidTr="001813B7">
        <w:trPr>
          <w:trHeight w:val="54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>
            <w:pPr>
              <w:rPr>
                <w:rFonts w:eastAsiaTheme="minorHAns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 w:rsidP="00FF5FF2">
            <w:pPr>
              <w:rPr>
                <w:rFonts w:eastAsiaTheme="minorHAnsi"/>
                <w:color w:val="000000"/>
                <w:szCs w:val="20"/>
                <w:lang w:eastAsia="ru-RU"/>
              </w:rPr>
            </w:pPr>
          </w:p>
        </w:tc>
      </w:tr>
      <w:tr w:rsidR="001813B7" w:rsidRPr="00064A4A" w:rsidTr="001813B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>
            <w:pPr>
              <w:rPr>
                <w:rFonts w:eastAsiaTheme="minorHAns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 w:rsidP="00FF5FF2">
            <w:pPr>
              <w:rPr>
                <w:rFonts w:eastAsiaTheme="minorHAnsi"/>
                <w:color w:val="000000"/>
                <w:szCs w:val="20"/>
                <w:lang w:val="en-US" w:eastAsia="ru-RU"/>
              </w:rPr>
            </w:pPr>
          </w:p>
        </w:tc>
      </w:tr>
      <w:tr w:rsidR="001813B7" w:rsidTr="001813B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>
            <w:pPr>
              <w:rPr>
                <w:rFonts w:eastAsiaTheme="minorHAns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 w:rsidP="00FF5FF2">
            <w:pPr>
              <w:rPr>
                <w:rFonts w:eastAsiaTheme="minorHAnsi"/>
                <w:color w:val="000000"/>
                <w:szCs w:val="20"/>
                <w:lang w:eastAsia="ru-RU"/>
              </w:rPr>
            </w:pPr>
          </w:p>
        </w:tc>
      </w:tr>
      <w:tr w:rsidR="001813B7" w:rsidRPr="00064A4A" w:rsidTr="001813B7">
        <w:trPr>
          <w:trHeight w:val="6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>
            <w:pPr>
              <w:rPr>
                <w:rFonts w:eastAsiaTheme="minorHAns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 w:rsidP="00FF5FF2">
            <w:pPr>
              <w:rPr>
                <w:rFonts w:eastAsiaTheme="minorHAnsi"/>
                <w:color w:val="000000"/>
                <w:szCs w:val="20"/>
                <w:lang w:val="en-US" w:eastAsia="ru-RU"/>
              </w:rPr>
            </w:pPr>
          </w:p>
        </w:tc>
      </w:tr>
      <w:tr w:rsidR="001813B7" w:rsidRPr="00064A4A" w:rsidTr="001813B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>
            <w:pPr>
              <w:rPr>
                <w:rFonts w:eastAsiaTheme="minorHAnsi"/>
                <w:color w:val="000000"/>
                <w:szCs w:val="20"/>
                <w:lang w:val="en-US" w:eastAsia="ru-RU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 w:rsidP="00FF5FF2">
            <w:pPr>
              <w:rPr>
                <w:rFonts w:eastAsiaTheme="minorHAnsi"/>
                <w:color w:val="000000"/>
                <w:szCs w:val="20"/>
                <w:lang w:val="en-US" w:eastAsia="ru-RU"/>
              </w:rPr>
            </w:pPr>
          </w:p>
        </w:tc>
      </w:tr>
      <w:tr w:rsidR="001813B7" w:rsidRPr="00064A4A" w:rsidTr="001813B7">
        <w:trPr>
          <w:trHeight w:val="6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>
            <w:pPr>
              <w:rPr>
                <w:rFonts w:eastAsiaTheme="minorHAnsi"/>
                <w:color w:val="000000"/>
                <w:szCs w:val="20"/>
                <w:lang w:val="en-US" w:eastAsia="ru-RU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 w:rsidP="00FF5FF2">
            <w:pPr>
              <w:rPr>
                <w:rFonts w:eastAsiaTheme="minorHAnsi"/>
                <w:color w:val="000000"/>
                <w:szCs w:val="20"/>
                <w:lang w:val="en-US" w:eastAsia="ru-RU"/>
              </w:rPr>
            </w:pPr>
          </w:p>
        </w:tc>
      </w:tr>
      <w:tr w:rsidR="001813B7" w:rsidRPr="00064A4A" w:rsidTr="001813B7">
        <w:trPr>
          <w:trHeight w:val="6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>
            <w:pPr>
              <w:rPr>
                <w:rFonts w:eastAsiaTheme="minorHAnsi"/>
                <w:color w:val="000000"/>
                <w:szCs w:val="20"/>
                <w:lang w:val="en-US" w:eastAsia="ru-RU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 w:rsidP="00FF5FF2">
            <w:pPr>
              <w:rPr>
                <w:rFonts w:eastAsiaTheme="minorHAnsi"/>
                <w:color w:val="000000"/>
                <w:szCs w:val="20"/>
                <w:lang w:val="en-US" w:eastAsia="ru-RU"/>
              </w:rPr>
            </w:pPr>
          </w:p>
        </w:tc>
      </w:tr>
      <w:tr w:rsidR="001813B7" w:rsidRPr="00064A4A" w:rsidTr="001813B7">
        <w:trPr>
          <w:trHeight w:val="9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 w:rsidP="00FF5FF2">
            <w:pPr>
              <w:rPr>
                <w:rFonts w:eastAsiaTheme="minorHAns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7" w:rsidRPr="00955166" w:rsidRDefault="001813B7" w:rsidP="00FF5FF2">
            <w:pPr>
              <w:rPr>
                <w:rFonts w:eastAsiaTheme="minorHAnsi"/>
                <w:color w:val="000000"/>
                <w:szCs w:val="20"/>
                <w:lang w:eastAsia="ru-RU"/>
              </w:rPr>
            </w:pPr>
          </w:p>
        </w:tc>
      </w:tr>
    </w:tbl>
    <w:p w:rsidR="00256128" w:rsidRPr="00FF5FF2" w:rsidRDefault="00256128" w:rsidP="007824C9">
      <w:pPr>
        <w:ind w:firstLine="550"/>
        <w:jc w:val="both"/>
        <w:rPr>
          <w:szCs w:val="20"/>
          <w:lang w:val="en-US"/>
        </w:rPr>
      </w:pPr>
    </w:p>
    <w:p w:rsidR="006811F2" w:rsidRPr="001B4072" w:rsidRDefault="005B15FB" w:rsidP="00950876">
      <w:pPr>
        <w:ind w:firstLine="550"/>
        <w:jc w:val="both"/>
        <w:rPr>
          <w:szCs w:val="20"/>
        </w:rPr>
      </w:pPr>
      <w:r w:rsidRPr="001813B7">
        <w:rPr>
          <w:szCs w:val="20"/>
        </w:rPr>
        <w:t xml:space="preserve"> </w:t>
      </w:r>
      <w:r w:rsidR="006811F2" w:rsidRPr="00FF5FF2">
        <w:rPr>
          <w:szCs w:val="20"/>
        </w:rPr>
        <w:t>Балансовая</w:t>
      </w:r>
      <w:r w:rsidRPr="00FF5FF2">
        <w:rPr>
          <w:szCs w:val="20"/>
        </w:rPr>
        <w:t xml:space="preserve"> стоимость передаваемого имущества составляет</w:t>
      </w:r>
      <w:r w:rsidR="001813B7">
        <w:rPr>
          <w:szCs w:val="20"/>
        </w:rPr>
        <w:t xml:space="preserve"> </w:t>
      </w:r>
      <w:r w:rsidR="00950876" w:rsidRPr="00FF5FF2">
        <w:rPr>
          <w:szCs w:val="20"/>
        </w:rPr>
        <w:t>00р</w:t>
      </w:r>
      <w:r w:rsidR="00550746">
        <w:rPr>
          <w:szCs w:val="20"/>
        </w:rPr>
        <w:t>.</w:t>
      </w:r>
      <w:r w:rsidR="00950876" w:rsidRPr="00FF5FF2">
        <w:rPr>
          <w:szCs w:val="20"/>
        </w:rPr>
        <w:t xml:space="preserve"> </w:t>
      </w:r>
      <w:r w:rsidR="00CA21A8" w:rsidRPr="00FF5FF2">
        <w:rPr>
          <w:szCs w:val="20"/>
        </w:rPr>
        <w:t>(</w:t>
      </w:r>
      <w:r w:rsidR="001813B7">
        <w:rPr>
          <w:szCs w:val="20"/>
        </w:rPr>
        <w:t xml:space="preserve"> </w:t>
      </w:r>
      <w:r w:rsidR="0017683A" w:rsidRPr="00FF5FF2">
        <w:rPr>
          <w:szCs w:val="20"/>
        </w:rPr>
        <w:t>тысяч</w:t>
      </w:r>
      <w:r w:rsidR="00CA21A8" w:rsidRPr="00FF5FF2">
        <w:rPr>
          <w:szCs w:val="20"/>
        </w:rPr>
        <w:t>)</w:t>
      </w:r>
      <w:r w:rsidRPr="00FF5FF2">
        <w:rPr>
          <w:szCs w:val="20"/>
        </w:rPr>
        <w:t xml:space="preserve"> рубл</w:t>
      </w:r>
      <w:r w:rsidR="001B4072" w:rsidRPr="00FF5FF2">
        <w:rPr>
          <w:szCs w:val="20"/>
        </w:rPr>
        <w:t>ей</w:t>
      </w:r>
      <w:r w:rsidRPr="00FF5FF2">
        <w:rPr>
          <w:szCs w:val="20"/>
        </w:rPr>
        <w:t>.</w:t>
      </w:r>
    </w:p>
    <w:p w:rsidR="006811F2" w:rsidRPr="009270C0" w:rsidRDefault="006811F2">
      <w:pPr>
        <w:ind w:firstLine="550"/>
        <w:jc w:val="both"/>
        <w:rPr>
          <w:szCs w:val="20"/>
        </w:rPr>
      </w:pPr>
    </w:p>
    <w:p w:rsidR="005B15FB" w:rsidRPr="009270C0" w:rsidRDefault="006811F2">
      <w:pPr>
        <w:ind w:firstLine="550"/>
        <w:jc w:val="both"/>
        <w:rPr>
          <w:szCs w:val="20"/>
        </w:rPr>
      </w:pPr>
      <w:r w:rsidRPr="009270C0">
        <w:rPr>
          <w:szCs w:val="20"/>
        </w:rPr>
        <w:t>2</w:t>
      </w:r>
      <w:r w:rsidR="005B15FB" w:rsidRPr="009270C0">
        <w:rPr>
          <w:szCs w:val="20"/>
        </w:rPr>
        <w:t xml:space="preserve">. Передаваемое оборудование передано и принято в исправном и укомплектованном состоянии, претензий со стороны </w:t>
      </w:r>
      <w:r w:rsidR="007A3505" w:rsidRPr="009270C0">
        <w:rPr>
          <w:szCs w:val="20"/>
        </w:rPr>
        <w:t>Оператор</w:t>
      </w:r>
      <w:r w:rsidR="005B15FB" w:rsidRPr="009270C0">
        <w:rPr>
          <w:szCs w:val="20"/>
        </w:rPr>
        <w:t>а нет.</w:t>
      </w:r>
    </w:p>
    <w:p w:rsidR="005B15FB" w:rsidRPr="009270C0" w:rsidRDefault="005B15FB">
      <w:pPr>
        <w:ind w:firstLine="567"/>
        <w:jc w:val="both"/>
        <w:rPr>
          <w:szCs w:val="20"/>
        </w:rPr>
      </w:pPr>
    </w:p>
    <w:p w:rsidR="00C65B7B" w:rsidRPr="009270C0" w:rsidRDefault="00C65B7B" w:rsidP="00C65B7B">
      <w:pPr>
        <w:pStyle w:val="1textdogovora"/>
        <w:ind w:firstLine="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0"/>
        <w:gridCol w:w="4962"/>
      </w:tblGrid>
      <w:tr w:rsidR="00CD0A2A" w:rsidRPr="009270C0">
        <w:tc>
          <w:tcPr>
            <w:tcW w:w="4960" w:type="dxa"/>
            <w:shd w:val="clear" w:color="auto" w:fill="auto"/>
          </w:tcPr>
          <w:p w:rsidR="00CD0A2A" w:rsidRPr="009270C0" w:rsidRDefault="00CD0A2A" w:rsidP="000A3867">
            <w:pPr>
              <w:pStyle w:val="af5"/>
              <w:snapToGrid w:val="0"/>
              <w:jc w:val="center"/>
              <w:rPr>
                <w:b/>
                <w:bCs/>
                <w:szCs w:val="20"/>
              </w:rPr>
            </w:pPr>
            <w:r w:rsidRPr="009270C0">
              <w:rPr>
                <w:b/>
                <w:bCs/>
                <w:szCs w:val="20"/>
              </w:rPr>
              <w:t>От Оператора</w:t>
            </w:r>
          </w:p>
        </w:tc>
        <w:tc>
          <w:tcPr>
            <w:tcW w:w="4962" w:type="dxa"/>
            <w:shd w:val="clear" w:color="auto" w:fill="auto"/>
          </w:tcPr>
          <w:p w:rsidR="00CD0A2A" w:rsidRDefault="00CD0A2A" w:rsidP="000A3867">
            <w:pPr>
              <w:pStyle w:val="af5"/>
              <w:snapToGrid w:val="0"/>
              <w:jc w:val="center"/>
              <w:rPr>
                <w:b/>
                <w:bCs/>
                <w:szCs w:val="20"/>
              </w:rPr>
            </w:pPr>
            <w:r w:rsidRPr="009270C0">
              <w:rPr>
                <w:b/>
                <w:bCs/>
                <w:szCs w:val="20"/>
              </w:rPr>
              <w:t>От Заказчика</w:t>
            </w:r>
          </w:p>
          <w:p w:rsidR="00C71831" w:rsidRPr="009270C0" w:rsidRDefault="00C71831" w:rsidP="000A3867">
            <w:pPr>
              <w:pStyle w:val="af5"/>
              <w:snapToGrid w:val="0"/>
              <w:jc w:val="center"/>
              <w:rPr>
                <w:b/>
                <w:bCs/>
                <w:szCs w:val="20"/>
              </w:rPr>
            </w:pPr>
          </w:p>
        </w:tc>
      </w:tr>
      <w:tr w:rsidR="00CD0A2A" w:rsidRPr="009270C0">
        <w:tc>
          <w:tcPr>
            <w:tcW w:w="4960" w:type="dxa"/>
            <w:shd w:val="clear" w:color="auto" w:fill="auto"/>
          </w:tcPr>
          <w:p w:rsidR="00CD0A2A" w:rsidRDefault="00CD0A2A" w:rsidP="000A3867">
            <w:pPr>
              <w:snapToGrid w:val="0"/>
              <w:rPr>
                <w:szCs w:val="20"/>
              </w:rPr>
            </w:pPr>
            <w:r w:rsidRPr="009270C0">
              <w:rPr>
                <w:szCs w:val="20"/>
              </w:rPr>
              <w:t xml:space="preserve">Директор </w:t>
            </w:r>
            <w:r w:rsidR="00CB322E" w:rsidRPr="009270C0">
              <w:rPr>
                <w:szCs w:val="20"/>
              </w:rPr>
              <w:t>ОО</w:t>
            </w:r>
            <w:r w:rsidRPr="009270C0">
              <w:rPr>
                <w:szCs w:val="20"/>
              </w:rPr>
              <w:t xml:space="preserve">О </w:t>
            </w:r>
            <w:r w:rsidR="009E2AED">
              <w:rPr>
                <w:szCs w:val="20"/>
              </w:rPr>
              <w:t>«Комплекс-Инфо»</w:t>
            </w:r>
          </w:p>
          <w:p w:rsidR="00CD0A2A" w:rsidRPr="009270C0" w:rsidRDefault="00CD0A2A" w:rsidP="000A3867">
            <w:pPr>
              <w:snapToGrid w:val="0"/>
              <w:rPr>
                <w:szCs w:val="20"/>
              </w:rPr>
            </w:pPr>
          </w:p>
          <w:p w:rsidR="00CD0A2A" w:rsidRPr="009270C0" w:rsidRDefault="00CD0A2A" w:rsidP="000A3867">
            <w:pPr>
              <w:snapToGrid w:val="0"/>
              <w:rPr>
                <w:szCs w:val="20"/>
              </w:rPr>
            </w:pPr>
            <w:r w:rsidRPr="009270C0">
              <w:rPr>
                <w:szCs w:val="20"/>
              </w:rPr>
              <w:t>_____________________/ В.</w:t>
            </w:r>
            <w:r w:rsidR="00CB322E" w:rsidRPr="009270C0">
              <w:rPr>
                <w:szCs w:val="20"/>
              </w:rPr>
              <w:t>Е</w:t>
            </w:r>
            <w:r w:rsidRPr="009270C0">
              <w:rPr>
                <w:szCs w:val="20"/>
              </w:rPr>
              <w:t xml:space="preserve">. </w:t>
            </w:r>
            <w:r w:rsidR="00CB322E" w:rsidRPr="009270C0">
              <w:rPr>
                <w:szCs w:val="20"/>
              </w:rPr>
              <w:t>Бел</w:t>
            </w:r>
            <w:r w:rsidRPr="009270C0">
              <w:rPr>
                <w:szCs w:val="20"/>
              </w:rPr>
              <w:t>ов</w:t>
            </w:r>
            <w:r w:rsidR="00C71831">
              <w:rPr>
                <w:szCs w:val="20"/>
              </w:rPr>
              <w:t xml:space="preserve"> /</w:t>
            </w:r>
          </w:p>
          <w:p w:rsidR="00CD0A2A" w:rsidRPr="009270C0" w:rsidRDefault="00CD0A2A" w:rsidP="000A3867">
            <w:pPr>
              <w:rPr>
                <w:szCs w:val="20"/>
              </w:rPr>
            </w:pPr>
            <w:r w:rsidRPr="009270C0">
              <w:rPr>
                <w:szCs w:val="20"/>
              </w:rPr>
              <w:t> </w:t>
            </w:r>
          </w:p>
          <w:p w:rsidR="00CD0A2A" w:rsidRPr="009270C0" w:rsidRDefault="00950876" w:rsidP="00A700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«</w:t>
            </w:r>
            <w:r w:rsidR="00A70065">
              <w:rPr>
                <w:szCs w:val="20"/>
              </w:rPr>
              <w:t>__</w:t>
            </w:r>
            <w:r w:rsidR="00AD3ABF">
              <w:rPr>
                <w:szCs w:val="20"/>
              </w:rPr>
              <w:t>»</w:t>
            </w:r>
            <w:r>
              <w:rPr>
                <w:szCs w:val="20"/>
              </w:rPr>
              <w:t xml:space="preserve"> </w:t>
            </w:r>
            <w:r w:rsidR="00064A4A">
              <w:rPr>
                <w:szCs w:val="20"/>
              </w:rPr>
              <w:t>июня</w:t>
            </w:r>
            <w:r>
              <w:rPr>
                <w:szCs w:val="20"/>
              </w:rPr>
              <w:t xml:space="preserve"> 2016 г.</w:t>
            </w:r>
          </w:p>
        </w:tc>
        <w:tc>
          <w:tcPr>
            <w:tcW w:w="4962" w:type="dxa"/>
            <w:shd w:val="clear" w:color="auto" w:fill="auto"/>
          </w:tcPr>
          <w:p w:rsidR="00CD0A2A" w:rsidRPr="009270C0" w:rsidRDefault="00CD0A2A" w:rsidP="00A70065">
            <w:pPr>
              <w:jc w:val="both"/>
              <w:rPr>
                <w:szCs w:val="20"/>
              </w:rPr>
            </w:pPr>
          </w:p>
        </w:tc>
      </w:tr>
    </w:tbl>
    <w:p w:rsidR="00534939" w:rsidRDefault="00534939">
      <w:pPr>
        <w:jc w:val="right"/>
        <w:rPr>
          <w:color w:val="000000"/>
          <w:szCs w:val="20"/>
        </w:rPr>
      </w:pPr>
    </w:p>
    <w:p w:rsidR="00355593" w:rsidRPr="00C97E3F" w:rsidRDefault="00A27D7B" w:rsidP="009270C0">
      <w:pPr>
        <w:ind w:firstLine="7088"/>
        <w:jc w:val="both"/>
        <w:rPr>
          <w:color w:val="000000"/>
          <w:sz w:val="18"/>
          <w:szCs w:val="20"/>
        </w:rPr>
      </w:pPr>
      <w:r>
        <w:rPr>
          <w:color w:val="000000"/>
          <w:sz w:val="24"/>
        </w:rPr>
        <w:br w:type="page"/>
      </w:r>
      <w:r w:rsidR="0029049B" w:rsidRPr="00C97E3F">
        <w:rPr>
          <w:color w:val="000000"/>
          <w:sz w:val="18"/>
          <w:szCs w:val="20"/>
        </w:rPr>
        <w:lastRenderedPageBreak/>
        <w:t>Приложение № 3</w:t>
      </w:r>
      <w:r w:rsidR="00355593" w:rsidRPr="00C97E3F">
        <w:rPr>
          <w:color w:val="000000"/>
          <w:sz w:val="18"/>
          <w:szCs w:val="20"/>
        </w:rPr>
        <w:t xml:space="preserve"> к Договору</w:t>
      </w:r>
    </w:p>
    <w:p w:rsidR="00355593" w:rsidRPr="00C97E3F" w:rsidRDefault="00FD13FC" w:rsidP="009270C0">
      <w:pPr>
        <w:ind w:firstLine="7088"/>
        <w:jc w:val="both"/>
        <w:rPr>
          <w:b/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 xml:space="preserve">№ </w:t>
      </w:r>
    </w:p>
    <w:p w:rsidR="00355593" w:rsidRPr="00C97E3F" w:rsidRDefault="00AA0FB7" w:rsidP="009270C0">
      <w:pPr>
        <w:ind w:firstLine="7088"/>
        <w:jc w:val="both"/>
        <w:rPr>
          <w:sz w:val="18"/>
          <w:szCs w:val="20"/>
        </w:rPr>
      </w:pPr>
      <w:r w:rsidRPr="00C97E3F">
        <w:rPr>
          <w:sz w:val="18"/>
          <w:szCs w:val="20"/>
        </w:rPr>
        <w:t xml:space="preserve">от </w:t>
      </w:r>
      <w:r w:rsidR="00146995">
        <w:rPr>
          <w:sz w:val="18"/>
          <w:szCs w:val="20"/>
        </w:rPr>
        <w:t>«</w:t>
      </w:r>
      <w:r w:rsidR="00064A4A">
        <w:rPr>
          <w:sz w:val="18"/>
          <w:szCs w:val="20"/>
        </w:rPr>
        <w:t>» июня</w:t>
      </w:r>
      <w:r w:rsidR="00FD13FC">
        <w:rPr>
          <w:sz w:val="18"/>
          <w:szCs w:val="20"/>
        </w:rPr>
        <w:t xml:space="preserve"> 2016</w:t>
      </w:r>
      <w:r w:rsidRPr="00C97E3F">
        <w:rPr>
          <w:sz w:val="18"/>
          <w:szCs w:val="20"/>
        </w:rPr>
        <w:t xml:space="preserve"> г.</w:t>
      </w:r>
    </w:p>
    <w:p w:rsidR="00C265FE" w:rsidRPr="00C97E3F" w:rsidRDefault="00C265FE" w:rsidP="009270C0">
      <w:pPr>
        <w:jc w:val="both"/>
        <w:rPr>
          <w:b/>
          <w:sz w:val="18"/>
          <w:szCs w:val="20"/>
        </w:rPr>
      </w:pPr>
    </w:p>
    <w:p w:rsidR="00355593" w:rsidRPr="00C97E3F" w:rsidRDefault="00355593" w:rsidP="009270C0">
      <w:pPr>
        <w:jc w:val="center"/>
        <w:rPr>
          <w:b/>
          <w:sz w:val="18"/>
          <w:szCs w:val="20"/>
        </w:rPr>
      </w:pPr>
      <w:r w:rsidRPr="00C97E3F">
        <w:rPr>
          <w:b/>
          <w:sz w:val="18"/>
          <w:szCs w:val="20"/>
        </w:rPr>
        <w:t>Соглашение о предоставлении доступа к сети Интернет</w:t>
      </w:r>
    </w:p>
    <w:p w:rsidR="00355593" w:rsidRPr="00C97E3F" w:rsidRDefault="00355593" w:rsidP="009270C0">
      <w:pPr>
        <w:jc w:val="both"/>
        <w:rPr>
          <w:sz w:val="18"/>
          <w:szCs w:val="20"/>
        </w:rPr>
      </w:pPr>
    </w:p>
    <w:p w:rsidR="00355593" w:rsidRPr="00C97E3F" w:rsidRDefault="00355593" w:rsidP="009270C0">
      <w:pPr>
        <w:ind w:firstLine="585"/>
        <w:jc w:val="both"/>
        <w:rPr>
          <w:sz w:val="18"/>
          <w:szCs w:val="20"/>
        </w:rPr>
      </w:pPr>
      <w:r w:rsidRPr="00C97E3F">
        <w:rPr>
          <w:sz w:val="18"/>
          <w:szCs w:val="20"/>
        </w:rPr>
        <w:t xml:space="preserve">Общество с ограниченной ответственностью </w:t>
      </w:r>
      <w:r w:rsidR="009E2AED">
        <w:rPr>
          <w:sz w:val="18"/>
          <w:szCs w:val="20"/>
        </w:rPr>
        <w:t>«Комплекс-Инфо»</w:t>
      </w:r>
      <w:r w:rsidRPr="00C97E3F">
        <w:rPr>
          <w:sz w:val="18"/>
          <w:szCs w:val="20"/>
        </w:rPr>
        <w:t>, в лице директора Белова Вячеслава Евгеньевича, действующего на основании Устава и именуемое в дальнейшем «Оператор», с о</w:t>
      </w:r>
      <w:r w:rsidR="00C844F8" w:rsidRPr="00C97E3F">
        <w:rPr>
          <w:sz w:val="18"/>
          <w:szCs w:val="20"/>
        </w:rPr>
        <w:t>дной стороны</w:t>
      </w:r>
      <w:r w:rsidR="00146995" w:rsidRPr="00146995">
        <w:rPr>
          <w:sz w:val="18"/>
          <w:szCs w:val="20"/>
        </w:rPr>
        <w:t>________</w:t>
      </w:r>
      <w:r w:rsidR="00C71831">
        <w:rPr>
          <w:szCs w:val="20"/>
        </w:rPr>
        <w:t>,</w:t>
      </w:r>
      <w:r w:rsidR="00C71831" w:rsidRPr="009C24DA">
        <w:rPr>
          <w:szCs w:val="20"/>
        </w:rPr>
        <w:t xml:space="preserve"> </w:t>
      </w:r>
      <w:r w:rsidR="00C71831" w:rsidRPr="006C405B">
        <w:rPr>
          <w:szCs w:val="20"/>
        </w:rPr>
        <w:t xml:space="preserve">в лице </w:t>
      </w:r>
      <w:r w:rsidR="00146995" w:rsidRPr="00146995">
        <w:rPr>
          <w:szCs w:val="20"/>
        </w:rPr>
        <w:t>________</w:t>
      </w:r>
      <w:r w:rsidR="00C71831">
        <w:rPr>
          <w:szCs w:val="20"/>
        </w:rPr>
        <w:t xml:space="preserve"> действующий на основании </w:t>
      </w:r>
      <w:r w:rsidR="00146995" w:rsidRPr="00146995">
        <w:rPr>
          <w:szCs w:val="20"/>
        </w:rPr>
        <w:t>______</w:t>
      </w:r>
      <w:r w:rsidRPr="00C97E3F">
        <w:rPr>
          <w:sz w:val="18"/>
          <w:szCs w:val="20"/>
        </w:rPr>
        <w:t xml:space="preserve">, именуемый в настоящем Соглашении в дальнейшем «Абонент», с другой стороны заключили настоящее Соглашение о нижеследующем: </w:t>
      </w:r>
    </w:p>
    <w:p w:rsidR="00355593" w:rsidRPr="00C97E3F" w:rsidRDefault="00355593" w:rsidP="0020745D">
      <w:pPr>
        <w:numPr>
          <w:ilvl w:val="0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Общие положения</w:t>
      </w:r>
    </w:p>
    <w:p w:rsidR="00355593" w:rsidRPr="00C97E3F" w:rsidRDefault="00355593" w:rsidP="009270C0">
      <w:p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Применяемые в настоящем Договоре термины и определения имеют следующее значение:</w:t>
      </w:r>
    </w:p>
    <w:p w:rsidR="00355593" w:rsidRPr="00C97E3F" w:rsidRDefault="00A27D7B" w:rsidP="009270C0">
      <w:p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Оператор связи – ю</w:t>
      </w:r>
      <w:r w:rsidR="00355593" w:rsidRPr="00C97E3F">
        <w:rPr>
          <w:sz w:val="18"/>
          <w:szCs w:val="20"/>
        </w:rPr>
        <w:t xml:space="preserve">ридическое лицо, действующее на основании </w:t>
      </w:r>
      <w:r w:rsidR="00D62C29" w:rsidRPr="00D62C29">
        <w:rPr>
          <w:sz w:val="18"/>
          <w:szCs w:val="20"/>
        </w:rPr>
        <w:t>Лицензи</w:t>
      </w:r>
      <w:r w:rsidR="00D62C29">
        <w:rPr>
          <w:sz w:val="18"/>
          <w:szCs w:val="20"/>
        </w:rPr>
        <w:t>и</w:t>
      </w:r>
      <w:r w:rsidR="00D62C29" w:rsidRPr="00D62C29">
        <w:rPr>
          <w:sz w:val="18"/>
          <w:szCs w:val="20"/>
        </w:rPr>
        <w:t xml:space="preserve"> №144175 от 12.07.2016г.  </w:t>
      </w:r>
      <w:r w:rsidR="00355593" w:rsidRPr="00C97E3F">
        <w:rPr>
          <w:sz w:val="18"/>
          <w:szCs w:val="20"/>
        </w:rPr>
        <w:t>на предоставление</w:t>
      </w:r>
      <w:r w:rsidR="00355593" w:rsidRPr="00C97E3F">
        <w:rPr>
          <w:color w:val="FF0000"/>
          <w:sz w:val="18"/>
          <w:szCs w:val="20"/>
        </w:rPr>
        <w:t xml:space="preserve"> </w:t>
      </w:r>
      <w:r w:rsidR="00355593" w:rsidRPr="00C97E3F">
        <w:rPr>
          <w:sz w:val="18"/>
          <w:szCs w:val="20"/>
        </w:rPr>
        <w:t>услуг сети передачи данных за исключением услуг связи по передаче данных для целей передачи голосовой информации и лицензии на Телематические услуги связи № 89299 от 12.07.2011г., далее совместно именуемые – «Лицензия Оператора», оказывающее услуги связи по предоставлению доступа к сети Интернет;</w:t>
      </w:r>
    </w:p>
    <w:p w:rsidR="00355593" w:rsidRPr="00C97E3F" w:rsidRDefault="00355593" w:rsidP="009270C0">
      <w:p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Абонент</w:t>
      </w:r>
      <w:r w:rsidR="00004CB9" w:rsidRPr="00C97E3F">
        <w:rPr>
          <w:sz w:val="18"/>
          <w:szCs w:val="20"/>
        </w:rPr>
        <w:t xml:space="preserve"> </w:t>
      </w:r>
      <w:r w:rsidRPr="00C97E3F">
        <w:rPr>
          <w:sz w:val="18"/>
          <w:szCs w:val="20"/>
        </w:rPr>
        <w:t>– юридическое лицо, индивидуальный предприниматель либо физическое лицо пользователь услугами связи по предоставлению доступа к сети Интернет, с которым заключено настоящее Соглашение;</w:t>
      </w:r>
    </w:p>
    <w:p w:rsidR="00355593" w:rsidRPr="00C97E3F" w:rsidRDefault="00355593" w:rsidP="009270C0">
      <w:p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Услуга связи по предоставлению доступа к сети Интернет — деятельность по приему, обработке, хранению, передаче, доставке сообщений электросвязи и иная деятельность, осуществляе</w:t>
      </w:r>
      <w:r w:rsidR="00064A4A">
        <w:rPr>
          <w:sz w:val="18"/>
          <w:szCs w:val="20"/>
        </w:rPr>
        <w:t>июня</w:t>
      </w:r>
      <w:r w:rsidRPr="00C97E3F">
        <w:rPr>
          <w:sz w:val="18"/>
          <w:szCs w:val="20"/>
        </w:rPr>
        <w:t xml:space="preserve"> Оператором связи;</w:t>
      </w:r>
    </w:p>
    <w:p w:rsidR="00355593" w:rsidRPr="00C97E3F" w:rsidRDefault="00355593" w:rsidP="009270C0">
      <w:p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Предоставление доступа к сети Интернет — совокупность действий Оператора связи по формированию абонентской линии и подключению с её помощью пользовательского (оконечного) оборудования к узлу связи передачи данных в целях обеспечения возможности предоставления доступа к сети Интернет Абоненту;</w:t>
      </w:r>
    </w:p>
    <w:p w:rsidR="00355593" w:rsidRPr="00C97E3F" w:rsidRDefault="00355593" w:rsidP="009270C0">
      <w:p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Приостановление оказания услуг — временное отключение абонентских линий с возможностью возобновления оказания услуг, в случае выполнения Абонентом определенных действий, предусмотренных настоящим Соглашением.</w:t>
      </w:r>
    </w:p>
    <w:p w:rsidR="00355593" w:rsidRPr="00C97E3F" w:rsidRDefault="00355593" w:rsidP="009270C0">
      <w:pPr>
        <w:jc w:val="both"/>
        <w:rPr>
          <w:sz w:val="18"/>
          <w:szCs w:val="20"/>
        </w:rPr>
      </w:pPr>
    </w:p>
    <w:p w:rsidR="00355593" w:rsidRPr="00C97E3F" w:rsidRDefault="00355593" w:rsidP="0020745D">
      <w:pPr>
        <w:numPr>
          <w:ilvl w:val="0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 xml:space="preserve">Предмет соглашения </w:t>
      </w:r>
    </w:p>
    <w:p w:rsidR="00355593" w:rsidRPr="00C97E3F" w:rsidRDefault="00355593" w:rsidP="006A6830">
      <w:pPr>
        <w:numPr>
          <w:ilvl w:val="1"/>
          <w:numId w:val="38"/>
        </w:numPr>
        <w:ind w:firstLine="284"/>
        <w:jc w:val="both"/>
        <w:rPr>
          <w:sz w:val="18"/>
          <w:szCs w:val="20"/>
        </w:rPr>
      </w:pPr>
      <w:r w:rsidRPr="00C97E3F">
        <w:rPr>
          <w:sz w:val="18"/>
          <w:szCs w:val="20"/>
        </w:rPr>
        <w:t>«Оператор связи» принимает на себя обязательства обеспечить «Абоненту» доступ к сети Интернет по выделенной линии, а «Абонент» обязуется оплатить услуги по обеспечению доступа к сети Интернет в размере и в сроки, указанные в разделе 4 настоящего соглашения.</w:t>
      </w:r>
    </w:p>
    <w:p w:rsidR="00355593" w:rsidRPr="00C97E3F" w:rsidRDefault="00355593" w:rsidP="009270C0">
      <w:pPr>
        <w:jc w:val="both"/>
        <w:rPr>
          <w:sz w:val="18"/>
          <w:szCs w:val="20"/>
        </w:rPr>
      </w:pPr>
    </w:p>
    <w:p w:rsidR="00355593" w:rsidRPr="00C97E3F" w:rsidRDefault="00355593" w:rsidP="006A6830">
      <w:pPr>
        <w:numPr>
          <w:ilvl w:val="0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 xml:space="preserve">Права и обязанности сторон </w:t>
      </w:r>
    </w:p>
    <w:p w:rsidR="00355593" w:rsidRPr="00C97E3F" w:rsidRDefault="00355593" w:rsidP="006A6830">
      <w:pPr>
        <w:numPr>
          <w:ilvl w:val="1"/>
          <w:numId w:val="38"/>
        </w:numPr>
        <w:ind w:firstLine="284"/>
        <w:jc w:val="both"/>
        <w:rPr>
          <w:sz w:val="18"/>
          <w:szCs w:val="20"/>
        </w:rPr>
      </w:pPr>
      <w:r w:rsidRPr="00C97E3F">
        <w:rPr>
          <w:sz w:val="18"/>
          <w:szCs w:val="20"/>
        </w:rPr>
        <w:t>Обязанности «Оператора связи»:</w:t>
      </w:r>
    </w:p>
    <w:p w:rsidR="00355593" w:rsidRPr="00C97E3F" w:rsidRDefault="00355593" w:rsidP="006A6830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Оказывать «Абоненту» услуги связи в соответствии с условиями настоящего Договора</w:t>
      </w:r>
      <w:r w:rsidR="00950876">
        <w:rPr>
          <w:sz w:val="18"/>
          <w:szCs w:val="20"/>
        </w:rPr>
        <w:t xml:space="preserve"> </w:t>
      </w:r>
      <w:r w:rsidRPr="00C97E3F">
        <w:rPr>
          <w:sz w:val="18"/>
          <w:szCs w:val="20"/>
        </w:rPr>
        <w:t>и с учетом норм действующего законодательства Российской Федерации.</w:t>
      </w:r>
    </w:p>
    <w:p w:rsidR="00355593" w:rsidRPr="00C97E3F" w:rsidRDefault="00355593" w:rsidP="006A6830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Осуществить идентификацию «Абонента» на Интернет-узле «Оператора связи» и присвоить ему сетевые реквизиты.</w:t>
      </w:r>
    </w:p>
    <w:p w:rsidR="00355593" w:rsidRPr="00C97E3F" w:rsidRDefault="00355593" w:rsidP="006A6830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Обеспечить «Абоненту» возможность пользования услугами связи 24 часа в сутки, за исключением перерывов на профилактические мероприятия и модернизацию оборудования «Оператора связи», на срок не более 6 (шести) часов в месяц, а также обстоятельств непреодолимой силы.</w:t>
      </w:r>
    </w:p>
    <w:p w:rsidR="00355593" w:rsidRPr="00C97E3F" w:rsidRDefault="00355593" w:rsidP="006A6830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Обеспечивать устойчивую и качественную работу сети связи и средств связи, находящихся в собственности «Оператора связи».</w:t>
      </w:r>
    </w:p>
    <w:p w:rsidR="00355593" w:rsidRPr="00C97E3F" w:rsidRDefault="00355593" w:rsidP="006A6830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Устранять неполадки и/или неисправности по заявке «Абонента» в течение 3 (трех) рабочих дней с момента получения заявки.</w:t>
      </w:r>
    </w:p>
    <w:p w:rsidR="00355593" w:rsidRPr="00C97E3F" w:rsidRDefault="00355593" w:rsidP="006A6830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Неисправности, возникшие по вине «Абонента» устраняются за дополнительную плату.</w:t>
      </w:r>
    </w:p>
    <w:p w:rsidR="00355593" w:rsidRPr="00C97E3F" w:rsidRDefault="00355593" w:rsidP="006A6830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Вести учет потребляемого и передаваемого «Абонентом» трафика.</w:t>
      </w:r>
    </w:p>
    <w:p w:rsidR="00355593" w:rsidRPr="00C97E3F" w:rsidRDefault="00355593" w:rsidP="006A6830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Осуществлять информационно-справочное обслуживание «Абонента» с использованием сайта «Оператора связи», а также в местах работы с абонентами.</w:t>
      </w:r>
    </w:p>
    <w:p w:rsidR="00355593" w:rsidRPr="00C97E3F" w:rsidRDefault="00355593" w:rsidP="009270C0">
      <w:pPr>
        <w:jc w:val="both"/>
        <w:rPr>
          <w:sz w:val="18"/>
          <w:szCs w:val="20"/>
        </w:rPr>
      </w:pPr>
      <w:r w:rsidRPr="00C97E3F">
        <w:rPr>
          <w:sz w:val="18"/>
          <w:szCs w:val="20"/>
        </w:rPr>
        <w:t xml:space="preserve"> </w:t>
      </w:r>
    </w:p>
    <w:p w:rsidR="00355593" w:rsidRPr="00C97E3F" w:rsidRDefault="00355593" w:rsidP="006A6830">
      <w:pPr>
        <w:numPr>
          <w:ilvl w:val="1"/>
          <w:numId w:val="38"/>
        </w:numPr>
        <w:ind w:firstLine="284"/>
        <w:jc w:val="both"/>
        <w:rPr>
          <w:sz w:val="18"/>
          <w:szCs w:val="20"/>
        </w:rPr>
      </w:pPr>
      <w:r w:rsidRPr="00C97E3F">
        <w:rPr>
          <w:sz w:val="18"/>
          <w:szCs w:val="20"/>
        </w:rPr>
        <w:t>Права «Оператора связи»:</w:t>
      </w:r>
    </w:p>
    <w:p w:rsidR="00355593" w:rsidRPr="00C97E3F" w:rsidRDefault="00355593" w:rsidP="006A6830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Приостанавливать оказание услуг связи «Абоненту» в случае нарушения «Абонентом» обязательств, установленных настоящим соглашением.</w:t>
      </w:r>
    </w:p>
    <w:p w:rsidR="00355593" w:rsidRPr="00C97E3F" w:rsidRDefault="00355593" w:rsidP="006A6830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В случаях не устранения «Абонентом» нарушений обязательств по настоящему соглашению в течение 1 месяца со дня получения «Абонентом» от «Оператора связи» письменного уведомления о намерении приостановить оказание услуг связи, в одностороннем порядке расторгнуть настоящее соглашение.</w:t>
      </w:r>
    </w:p>
    <w:p w:rsidR="00355593" w:rsidRPr="00C97E3F" w:rsidRDefault="00355593" w:rsidP="006A6830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Регулировать в случае повреждения и перегрузки сети связи порядок обслуживания, устанавливая ограничения по объему передаваемой/получаемой «Абонентом» информации.</w:t>
      </w:r>
    </w:p>
    <w:p w:rsidR="00355593" w:rsidRPr="00C97E3F" w:rsidRDefault="00355593" w:rsidP="006A6830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Осуществлять ограничения отдельных действий «Абонента», если такие действия создают угрозу для нормального функционирования сети связи.</w:t>
      </w:r>
    </w:p>
    <w:p w:rsidR="0055261D" w:rsidRPr="00C97E3F" w:rsidRDefault="00355593" w:rsidP="009270C0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В одностороннем порядке изменять тарифы и (или) тарифные планы для оплаты услуг связи.</w:t>
      </w:r>
    </w:p>
    <w:p w:rsidR="00355593" w:rsidRPr="00C97E3F" w:rsidRDefault="00355593" w:rsidP="004B7F96">
      <w:pPr>
        <w:numPr>
          <w:ilvl w:val="1"/>
          <w:numId w:val="38"/>
        </w:numPr>
        <w:ind w:firstLine="284"/>
        <w:jc w:val="both"/>
        <w:rPr>
          <w:sz w:val="18"/>
          <w:szCs w:val="20"/>
        </w:rPr>
      </w:pPr>
      <w:r w:rsidRPr="00C97E3F">
        <w:rPr>
          <w:sz w:val="18"/>
          <w:szCs w:val="20"/>
        </w:rPr>
        <w:t>Обязанности «Абонента»:</w:t>
      </w:r>
    </w:p>
    <w:p w:rsidR="00355593" w:rsidRPr="00C97E3F" w:rsidRDefault="00355593" w:rsidP="0055261D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Предоставить за свой счет соответствующее пользовательское (оконечное) оборудование, обеспечить наличие в помещении «Абонента» абонентской распределительной системы.</w:t>
      </w:r>
    </w:p>
    <w:p w:rsidR="00355593" w:rsidRPr="00C97E3F" w:rsidRDefault="00355593" w:rsidP="0055261D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Пользоваться услугами связи в соответствии с требованиями настоящего соглашения.</w:t>
      </w:r>
    </w:p>
    <w:p w:rsidR="00355593" w:rsidRPr="00C97E3F" w:rsidRDefault="00355593" w:rsidP="0055261D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Не подключать к абонентской линии оборудование, которое не соответствует установленным требованиям или абонентское оборудование третьих лиц.</w:t>
      </w:r>
    </w:p>
    <w:p w:rsidR="00355593" w:rsidRPr="00C97E3F" w:rsidRDefault="00355593" w:rsidP="0055261D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Поддерживать в исправном состоянии абонентскую линию, пользовательское (оконечное) оборудование и абонентскую распределительную систему, находящиеся в помещении «Абонента», а также соблюдать правила эксплуатации этого оборудования и системы.</w:t>
      </w:r>
    </w:p>
    <w:p w:rsidR="00355593" w:rsidRPr="00C97E3F" w:rsidRDefault="00955166" w:rsidP="0055261D">
      <w:pPr>
        <w:numPr>
          <w:ilvl w:val="2"/>
          <w:numId w:val="38"/>
        </w:numPr>
        <w:jc w:val="both"/>
        <w:rPr>
          <w:sz w:val="18"/>
          <w:szCs w:val="20"/>
        </w:rPr>
      </w:pPr>
      <w:r>
        <w:rPr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395EC" wp14:editId="342B3EA6">
                <wp:simplePos x="0" y="0"/>
                <wp:positionH relativeFrom="column">
                  <wp:posOffset>923925</wp:posOffset>
                </wp:positionH>
                <wp:positionV relativeFrom="paragraph">
                  <wp:posOffset>433232</wp:posOffset>
                </wp:positionV>
                <wp:extent cx="5058410" cy="383540"/>
                <wp:effectExtent l="0" t="0" r="889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8D0" w:rsidRDefault="007778D0" w:rsidP="00F62072">
                            <w:r>
                              <w:t>_______________________Оператор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_______________________Заказчик</w:t>
                            </w:r>
                          </w:p>
                          <w:p w:rsidR="007778D0" w:rsidRDefault="007778D0" w:rsidP="00F6207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395EC" id="Text Box 8" o:spid="_x0000_s1032" type="#_x0000_t202" style="position:absolute;left:0;text-align:left;margin-left:72.75pt;margin-top:34.1pt;width:398.3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" stroked="f">
                <v:textbox style="mso-fit-shape-to-text:t">
                  <w:txbxContent>
                    <w:p w:rsidR="007778D0" w:rsidRDefault="007778D0" w:rsidP="00F62072">
                      <w:r>
                        <w:t>_______________________Оператор</w:t>
                      </w:r>
                      <w:r>
                        <w:tab/>
                      </w:r>
                      <w:r>
                        <w:tab/>
                        <w:t>_______________________Заказчик</w:t>
                      </w:r>
                    </w:p>
                    <w:p w:rsidR="007778D0" w:rsidRDefault="007778D0" w:rsidP="00F62072"/>
                  </w:txbxContent>
                </v:textbox>
              </v:shape>
            </w:pict>
          </mc:Fallback>
        </mc:AlternateContent>
      </w:r>
      <w:r w:rsidR="00355593" w:rsidRPr="00C97E3F">
        <w:rPr>
          <w:sz w:val="18"/>
          <w:szCs w:val="20"/>
        </w:rPr>
        <w:t>В срок, не позднее 10 (десяти) дней с момента невозможности пользования услугами связи не по вине «Абонента», письменно сообщить об этом «Оператору связи».</w:t>
      </w:r>
    </w:p>
    <w:p w:rsidR="00355593" w:rsidRPr="00C97E3F" w:rsidRDefault="00355593" w:rsidP="0055261D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Не допускать использования средств связи для преднамеренного причинения неудобств другим абонентам, создания им затруднительных условий для нормального пользования услугами связи, а также создание помех для нормального функционирования сетей связи.</w:t>
      </w:r>
    </w:p>
    <w:p w:rsidR="00355593" w:rsidRPr="00C97E3F" w:rsidRDefault="00355593" w:rsidP="0055261D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lastRenderedPageBreak/>
        <w:t>Обеспечить доступ сотрудникам «Оператора связи» (при предъявлении ими служебных удостоверений) для осмотра, ремонта и технического обслуживания сетей связи.</w:t>
      </w:r>
    </w:p>
    <w:p w:rsidR="00355593" w:rsidRPr="00C97E3F" w:rsidRDefault="00355593" w:rsidP="009270C0">
      <w:pPr>
        <w:jc w:val="both"/>
        <w:rPr>
          <w:sz w:val="18"/>
          <w:szCs w:val="20"/>
        </w:rPr>
      </w:pPr>
    </w:p>
    <w:p w:rsidR="00355593" w:rsidRPr="00C97E3F" w:rsidRDefault="00355593" w:rsidP="004B7F96">
      <w:pPr>
        <w:numPr>
          <w:ilvl w:val="1"/>
          <w:numId w:val="38"/>
        </w:numPr>
        <w:ind w:firstLine="284"/>
        <w:jc w:val="both"/>
        <w:rPr>
          <w:sz w:val="18"/>
          <w:szCs w:val="20"/>
        </w:rPr>
      </w:pPr>
      <w:r w:rsidRPr="00C97E3F">
        <w:rPr>
          <w:sz w:val="18"/>
          <w:szCs w:val="20"/>
        </w:rPr>
        <w:t>Права «Абонента»:</w:t>
      </w:r>
    </w:p>
    <w:p w:rsidR="00355593" w:rsidRPr="00C97E3F" w:rsidRDefault="00355593" w:rsidP="004B7F96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Беспрепятственно пользоваться оказываемыми услугами связи в соответствии с настоящим Договором.</w:t>
      </w:r>
    </w:p>
    <w:p w:rsidR="00355593" w:rsidRPr="00C97E3F" w:rsidRDefault="00355593" w:rsidP="004B7F96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Получать информацию об оказываемых услугах связи, правилами предоставления и пользования данными услугами и тарифах.</w:t>
      </w:r>
    </w:p>
    <w:p w:rsidR="00355593" w:rsidRPr="00C97E3F" w:rsidRDefault="00355593" w:rsidP="004B7F96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Периодически производить сверку платежей в абонентском отделе «Оператора связи», а также получать в системе информационно-справочного обслуживания «Оператора связи» и/или абонентском отделе информацию о состоянии своего лицевого счета и/или оказанных «Абоненту» услугах.</w:t>
      </w:r>
    </w:p>
    <w:p w:rsidR="00355593" w:rsidRPr="00C97E3F" w:rsidRDefault="00355593" w:rsidP="004B7F96">
      <w:pPr>
        <w:numPr>
          <w:ilvl w:val="2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В любое время в одностороннем порядке расторгнуть настоящее Соглашение при условии оплаты фактически понесенных «Оператором связи» расходов по оказанию услуг связи «Абоненту».</w:t>
      </w:r>
    </w:p>
    <w:p w:rsidR="00355593" w:rsidRPr="00C97E3F" w:rsidRDefault="00355593" w:rsidP="009270C0">
      <w:pPr>
        <w:jc w:val="both"/>
        <w:rPr>
          <w:sz w:val="18"/>
          <w:szCs w:val="20"/>
        </w:rPr>
      </w:pPr>
    </w:p>
    <w:p w:rsidR="00355593" w:rsidRPr="00C97E3F" w:rsidRDefault="00355593" w:rsidP="004B7F96">
      <w:pPr>
        <w:numPr>
          <w:ilvl w:val="0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Порядок и форма расчетов</w:t>
      </w:r>
    </w:p>
    <w:p w:rsidR="00355593" w:rsidRPr="00C97E3F" w:rsidRDefault="00355593" w:rsidP="004B7F96">
      <w:pPr>
        <w:numPr>
          <w:ilvl w:val="1"/>
          <w:numId w:val="38"/>
        </w:numPr>
        <w:ind w:firstLine="284"/>
        <w:jc w:val="both"/>
        <w:rPr>
          <w:sz w:val="18"/>
          <w:szCs w:val="20"/>
        </w:rPr>
      </w:pPr>
      <w:r w:rsidRPr="00C97E3F">
        <w:rPr>
          <w:sz w:val="18"/>
          <w:szCs w:val="20"/>
        </w:rPr>
        <w:t>Стоимость услуг связи</w:t>
      </w:r>
      <w:r w:rsidR="00950876">
        <w:rPr>
          <w:sz w:val="18"/>
          <w:szCs w:val="20"/>
        </w:rPr>
        <w:t xml:space="preserve"> </w:t>
      </w:r>
      <w:r w:rsidR="009E04B5" w:rsidRPr="00C97E3F">
        <w:rPr>
          <w:sz w:val="18"/>
          <w:szCs w:val="20"/>
        </w:rPr>
        <w:t>за подключение к сети интернет на скорости</w:t>
      </w:r>
      <w:r w:rsidR="007C013F" w:rsidRPr="00C97E3F">
        <w:rPr>
          <w:sz w:val="18"/>
          <w:szCs w:val="20"/>
        </w:rPr>
        <w:t xml:space="preserve"> до</w:t>
      </w:r>
      <w:r w:rsidR="009E04B5" w:rsidRPr="00C97E3F">
        <w:rPr>
          <w:sz w:val="18"/>
          <w:szCs w:val="20"/>
        </w:rPr>
        <w:t xml:space="preserve"> </w:t>
      </w:r>
      <w:r w:rsidR="00AD680A" w:rsidRPr="00C97E3F">
        <w:rPr>
          <w:sz w:val="18"/>
          <w:szCs w:val="20"/>
        </w:rPr>
        <w:t>1</w:t>
      </w:r>
      <w:r w:rsidR="009E04B5" w:rsidRPr="00C97E3F">
        <w:rPr>
          <w:sz w:val="18"/>
          <w:szCs w:val="20"/>
        </w:rPr>
        <w:t xml:space="preserve">0 </w:t>
      </w:r>
      <w:r w:rsidR="007C013F" w:rsidRPr="00C97E3F">
        <w:rPr>
          <w:sz w:val="18"/>
          <w:szCs w:val="20"/>
        </w:rPr>
        <w:t>М</w:t>
      </w:r>
      <w:r w:rsidR="009E04B5" w:rsidRPr="00C97E3F">
        <w:rPr>
          <w:sz w:val="18"/>
          <w:szCs w:val="20"/>
        </w:rPr>
        <w:t>бит</w:t>
      </w:r>
      <w:r w:rsidR="007C013F" w:rsidRPr="00C97E3F">
        <w:rPr>
          <w:sz w:val="18"/>
          <w:szCs w:val="20"/>
        </w:rPr>
        <w:t>/сек</w:t>
      </w:r>
      <w:r w:rsidR="009E04B5" w:rsidRPr="00C97E3F">
        <w:rPr>
          <w:sz w:val="18"/>
          <w:szCs w:val="20"/>
        </w:rPr>
        <w:t xml:space="preserve"> </w:t>
      </w:r>
      <w:r w:rsidRPr="00C97E3F">
        <w:rPr>
          <w:sz w:val="18"/>
          <w:szCs w:val="20"/>
        </w:rPr>
        <w:t>составляет</w:t>
      </w:r>
      <w:r w:rsidR="009E04B5" w:rsidRPr="00C97E3F">
        <w:rPr>
          <w:sz w:val="18"/>
          <w:szCs w:val="20"/>
        </w:rPr>
        <w:t xml:space="preserve"> </w:t>
      </w:r>
      <w:r w:rsidR="00B03504" w:rsidRPr="00C97E3F">
        <w:rPr>
          <w:sz w:val="18"/>
          <w:szCs w:val="20"/>
        </w:rPr>
        <w:t>0</w:t>
      </w:r>
      <w:r w:rsidR="009E04B5" w:rsidRPr="00C97E3F">
        <w:rPr>
          <w:sz w:val="18"/>
          <w:szCs w:val="20"/>
        </w:rPr>
        <w:t xml:space="preserve"> (</w:t>
      </w:r>
      <w:r w:rsidR="00B03504" w:rsidRPr="00C97E3F">
        <w:rPr>
          <w:sz w:val="18"/>
          <w:szCs w:val="20"/>
        </w:rPr>
        <w:t>ноль</w:t>
      </w:r>
      <w:r w:rsidR="00950876">
        <w:rPr>
          <w:sz w:val="18"/>
          <w:szCs w:val="20"/>
        </w:rPr>
        <w:t xml:space="preserve"> </w:t>
      </w:r>
      <w:r w:rsidR="009E04B5" w:rsidRPr="00C97E3F">
        <w:rPr>
          <w:sz w:val="18"/>
          <w:szCs w:val="20"/>
        </w:rPr>
        <w:t>) рублей</w:t>
      </w:r>
      <w:r w:rsidR="007C013F" w:rsidRPr="00C97E3F">
        <w:rPr>
          <w:sz w:val="18"/>
          <w:szCs w:val="20"/>
        </w:rPr>
        <w:t xml:space="preserve"> (</w:t>
      </w:r>
      <w:r w:rsidR="00C553B6" w:rsidRPr="00C97E3F">
        <w:rPr>
          <w:sz w:val="18"/>
          <w:szCs w:val="20"/>
        </w:rPr>
        <w:t xml:space="preserve">включено в стоимость размещения оборудования дополнительное расширение канала оплачивается из расчета </w:t>
      </w:r>
      <w:r w:rsidR="009F1E60">
        <w:rPr>
          <w:sz w:val="18"/>
          <w:szCs w:val="20"/>
        </w:rPr>
        <w:t>10</w:t>
      </w:r>
      <w:r w:rsidR="007C013F" w:rsidRPr="00C97E3F">
        <w:rPr>
          <w:sz w:val="18"/>
          <w:szCs w:val="20"/>
        </w:rPr>
        <w:t>0 рублей за 1</w:t>
      </w:r>
      <w:r w:rsidR="009F1E60">
        <w:rPr>
          <w:sz w:val="18"/>
          <w:szCs w:val="20"/>
        </w:rPr>
        <w:t>0</w:t>
      </w:r>
      <w:r w:rsidR="007C013F" w:rsidRPr="00C97E3F">
        <w:rPr>
          <w:sz w:val="18"/>
          <w:szCs w:val="20"/>
        </w:rPr>
        <w:t xml:space="preserve"> Мбит/сек)</w:t>
      </w:r>
      <w:r w:rsidR="009E04B5" w:rsidRPr="00C97E3F">
        <w:rPr>
          <w:sz w:val="18"/>
          <w:szCs w:val="20"/>
        </w:rPr>
        <w:t>.</w:t>
      </w:r>
    </w:p>
    <w:p w:rsidR="00355593" w:rsidRPr="00C97E3F" w:rsidRDefault="00355593" w:rsidP="004B7F96">
      <w:pPr>
        <w:numPr>
          <w:ilvl w:val="1"/>
          <w:numId w:val="38"/>
        </w:numPr>
        <w:ind w:firstLine="284"/>
        <w:jc w:val="both"/>
        <w:rPr>
          <w:sz w:val="18"/>
          <w:szCs w:val="20"/>
        </w:rPr>
      </w:pPr>
      <w:r w:rsidRPr="00C97E3F">
        <w:rPr>
          <w:color w:val="000000"/>
          <w:sz w:val="18"/>
          <w:szCs w:val="20"/>
        </w:rPr>
        <w:t>Оплата услуг производится ежемесячно на основании выставленного Оператором счета. Заказчик обязуется произвести оплату в срок, не превышающий 10 (десяти) рабочих дней с момента выставления счета. Счет выставляется Оператором в течение первых 5 (пяти) рабочих дней календарного месяца, следующего за расчетным.</w:t>
      </w:r>
    </w:p>
    <w:p w:rsidR="00355593" w:rsidRPr="00C97E3F" w:rsidRDefault="00355593" w:rsidP="004B7F96">
      <w:pPr>
        <w:numPr>
          <w:ilvl w:val="1"/>
          <w:numId w:val="38"/>
        </w:numPr>
        <w:ind w:firstLine="284"/>
        <w:jc w:val="both"/>
        <w:rPr>
          <w:sz w:val="18"/>
          <w:szCs w:val="20"/>
        </w:rPr>
      </w:pPr>
      <w:r w:rsidRPr="00C97E3F">
        <w:rPr>
          <w:sz w:val="18"/>
          <w:szCs w:val="20"/>
        </w:rPr>
        <w:t>«Оператор связи» имеет право в одностороннем порядке</w:t>
      </w:r>
      <w:r w:rsidR="00950876">
        <w:rPr>
          <w:sz w:val="18"/>
          <w:szCs w:val="20"/>
        </w:rPr>
        <w:t xml:space="preserve"> </w:t>
      </w:r>
      <w:r w:rsidRPr="00C97E3F">
        <w:rPr>
          <w:sz w:val="18"/>
          <w:szCs w:val="20"/>
        </w:rPr>
        <w:t>изменять стоимость услуг по настоящему соглашению, уведомив «Абонента» о таких изменениях за 10 дней.</w:t>
      </w:r>
    </w:p>
    <w:p w:rsidR="00355593" w:rsidRPr="00C97E3F" w:rsidRDefault="00355593" w:rsidP="009270C0">
      <w:pPr>
        <w:jc w:val="both"/>
        <w:rPr>
          <w:sz w:val="18"/>
          <w:szCs w:val="20"/>
        </w:rPr>
      </w:pPr>
    </w:p>
    <w:p w:rsidR="00355593" w:rsidRPr="00C97E3F" w:rsidRDefault="00355593" w:rsidP="004B7F96">
      <w:pPr>
        <w:numPr>
          <w:ilvl w:val="0"/>
          <w:numId w:val="38"/>
        </w:numPr>
        <w:jc w:val="both"/>
        <w:rPr>
          <w:sz w:val="18"/>
          <w:szCs w:val="20"/>
        </w:rPr>
      </w:pPr>
      <w:r w:rsidRPr="00C97E3F">
        <w:rPr>
          <w:sz w:val="18"/>
          <w:szCs w:val="20"/>
        </w:rPr>
        <w:t>Ответственность сторон</w:t>
      </w:r>
    </w:p>
    <w:p w:rsidR="00355593" w:rsidRPr="00C97E3F" w:rsidRDefault="00355593" w:rsidP="004B7F96">
      <w:pPr>
        <w:numPr>
          <w:ilvl w:val="1"/>
          <w:numId w:val="38"/>
        </w:numPr>
        <w:ind w:firstLine="284"/>
        <w:jc w:val="both"/>
        <w:rPr>
          <w:sz w:val="18"/>
          <w:szCs w:val="20"/>
        </w:rPr>
      </w:pPr>
      <w:r w:rsidRPr="00C97E3F">
        <w:rPr>
          <w:sz w:val="18"/>
          <w:szCs w:val="20"/>
        </w:rPr>
        <w:t>«Оператор связи» не несет ответственности за любые расходы «Абонента», являющиеся прямым или косвенным результатом сделок через Интернет или ущерб, нанесенный «Абоненту» в результате таких сделок. Вся ответственность за оценку точности, полноты и полезности любых мнений, услуг и другой информации, качества и свойств товаров, предоставляемых через услуги Интернет, лежит на «Абоненте».</w:t>
      </w:r>
    </w:p>
    <w:p w:rsidR="00355593" w:rsidRPr="00C97E3F" w:rsidRDefault="00355593" w:rsidP="004B7F96">
      <w:pPr>
        <w:numPr>
          <w:ilvl w:val="1"/>
          <w:numId w:val="38"/>
        </w:numPr>
        <w:ind w:firstLine="284"/>
        <w:jc w:val="both"/>
        <w:rPr>
          <w:sz w:val="18"/>
          <w:szCs w:val="20"/>
        </w:rPr>
      </w:pPr>
      <w:r w:rsidRPr="00C97E3F">
        <w:rPr>
          <w:sz w:val="18"/>
          <w:szCs w:val="20"/>
        </w:rPr>
        <w:t>«Оператор связи» не несет ответственности перед «Абонентом» за неисполнение или ненадлежащее исполнение обязательств по настоящему Договору, если такое неисполнение или ненадлежащее исполнение произошло по вине «Абонента».</w:t>
      </w:r>
    </w:p>
    <w:p w:rsidR="00355593" w:rsidRPr="00C97E3F" w:rsidRDefault="00355593" w:rsidP="004B7F96">
      <w:pPr>
        <w:numPr>
          <w:ilvl w:val="1"/>
          <w:numId w:val="38"/>
        </w:numPr>
        <w:ind w:firstLine="284"/>
        <w:jc w:val="both"/>
        <w:rPr>
          <w:sz w:val="18"/>
          <w:szCs w:val="20"/>
        </w:rPr>
      </w:pPr>
      <w:r w:rsidRPr="00C97E3F">
        <w:rPr>
          <w:sz w:val="18"/>
          <w:szCs w:val="20"/>
        </w:rPr>
        <w:t>В случае негативных действий и умышленного вмешательства «Абонента» в работу сети связи предоставления услуг доступа, приведших к дестабилизации процессов, прямо или косвенно влияющих на качество предоставляемых услуг связи другим «Абонентам» «Оператора связи», и/или повреждению, порче, уничтожению информации других «Абонентов», независимо от того, было ли это осуществлено «Абонентом» или другими лицами с использованием технических средств «Абонента», последний обязан возместить «Оператору связи» причиненные вследствие этого убытки в полном объеме.</w:t>
      </w:r>
    </w:p>
    <w:p w:rsidR="00355593" w:rsidRPr="00C97E3F" w:rsidRDefault="00355593" w:rsidP="004B7F96">
      <w:pPr>
        <w:numPr>
          <w:ilvl w:val="1"/>
          <w:numId w:val="38"/>
        </w:numPr>
        <w:ind w:firstLine="284"/>
        <w:jc w:val="both"/>
        <w:rPr>
          <w:sz w:val="18"/>
          <w:szCs w:val="20"/>
        </w:rPr>
      </w:pPr>
      <w:r w:rsidRPr="00C97E3F">
        <w:rPr>
          <w:sz w:val="18"/>
          <w:szCs w:val="20"/>
        </w:rPr>
        <w:t>«Абонент» в соответствии с действующим законодательством Российской Федерации несет ответственность за содержание информации, которая передается под его сетевыми реквизитами по сети связи, за ее достоверность, правомерность ее распространения.</w:t>
      </w:r>
    </w:p>
    <w:p w:rsidR="00355593" w:rsidRPr="00C97E3F" w:rsidRDefault="00355593" w:rsidP="004B7F96">
      <w:pPr>
        <w:numPr>
          <w:ilvl w:val="1"/>
          <w:numId w:val="38"/>
        </w:numPr>
        <w:ind w:firstLine="284"/>
        <w:jc w:val="both"/>
        <w:rPr>
          <w:sz w:val="18"/>
          <w:szCs w:val="20"/>
        </w:rPr>
      </w:pPr>
      <w:r w:rsidRPr="00C97E3F">
        <w:rPr>
          <w:sz w:val="18"/>
          <w:szCs w:val="20"/>
        </w:rPr>
        <w:t>«Абонент» в соответствии с действующим законодательством Российской Федерации самостоятельно отвечает за вред, причиненный его действиями лично или другим лицом под его сетевыми реквизитами лицам или имуществу физических и юридических лиц, государству, моральным устоям общества.</w:t>
      </w:r>
    </w:p>
    <w:p w:rsidR="00355593" w:rsidRPr="00C97E3F" w:rsidRDefault="00355593" w:rsidP="004B7F96">
      <w:pPr>
        <w:numPr>
          <w:ilvl w:val="1"/>
          <w:numId w:val="38"/>
        </w:numPr>
        <w:ind w:firstLine="284"/>
        <w:jc w:val="both"/>
        <w:rPr>
          <w:sz w:val="18"/>
          <w:szCs w:val="20"/>
        </w:rPr>
      </w:pPr>
      <w:r w:rsidRPr="00C97E3F">
        <w:rPr>
          <w:sz w:val="18"/>
          <w:szCs w:val="20"/>
        </w:rPr>
        <w:t>«Оператор связи» не несет никакой ответственности за ущерб, который может быть причинен «Абоненту» третьими лицами во время его работы в сети связи. «Абонент» вправе самостоятельно устанавливать со своей стороны защитные механизмы и средства для обеспечения безопасности собственных данных от несанкционированного доступа из сети связи третьих лиц к компьютеру и программному обеспечению «Абонента».</w:t>
      </w:r>
    </w:p>
    <w:p w:rsidR="00355593" w:rsidRPr="009270C0" w:rsidRDefault="00355593" w:rsidP="004B7F96">
      <w:pPr>
        <w:numPr>
          <w:ilvl w:val="1"/>
          <w:numId w:val="38"/>
        </w:numPr>
        <w:ind w:firstLine="284"/>
        <w:jc w:val="both"/>
        <w:rPr>
          <w:szCs w:val="20"/>
        </w:rPr>
      </w:pPr>
      <w:r w:rsidRPr="00C97E3F">
        <w:rPr>
          <w:sz w:val="18"/>
          <w:szCs w:val="20"/>
        </w:rPr>
        <w:t>«Оператор связи» не несет ответственности за содержание информации, товары, услуги и программное обеспечение, предоставляемые или доступные в сети связи, равно как и за их использование «Абонентом».</w:t>
      </w:r>
    </w:p>
    <w:p w:rsidR="00355593" w:rsidRPr="009270C0" w:rsidRDefault="00355593" w:rsidP="004B7F96">
      <w:pPr>
        <w:numPr>
          <w:ilvl w:val="1"/>
          <w:numId w:val="38"/>
        </w:numPr>
        <w:ind w:firstLine="284"/>
        <w:jc w:val="both"/>
        <w:rPr>
          <w:szCs w:val="20"/>
        </w:rPr>
      </w:pPr>
      <w:r w:rsidRPr="009270C0">
        <w:rPr>
          <w:szCs w:val="20"/>
        </w:rPr>
        <w:t>«Оператор связи» не несет ответственности перед «Абонентом» за задержки и сбои в работе, возникающие прямо или косвенно по причинам, которые находятся за пределами объективного технического контроля «Оператора связи».</w:t>
      </w:r>
    </w:p>
    <w:p w:rsidR="00355593" w:rsidRDefault="00355593" w:rsidP="004B7F96">
      <w:pPr>
        <w:numPr>
          <w:ilvl w:val="1"/>
          <w:numId w:val="38"/>
        </w:numPr>
        <w:ind w:firstLine="284"/>
        <w:jc w:val="both"/>
        <w:rPr>
          <w:szCs w:val="20"/>
        </w:rPr>
      </w:pPr>
      <w:r w:rsidRPr="009270C0">
        <w:rPr>
          <w:szCs w:val="20"/>
        </w:rPr>
        <w:t>«Оператор связи» не поставляет, не контролирует и не несёт ответственность за информацию, услуги и продукты в сети Интернет. Вся информация, товары или услуги, предлагаемые в сети Интернет, предоставляются третьими лицами, которые никак не связаны с «Оператором связи».</w:t>
      </w:r>
    </w:p>
    <w:p w:rsidR="00E809EF" w:rsidRPr="009270C0" w:rsidRDefault="00E809EF" w:rsidP="00E809EF">
      <w:pPr>
        <w:ind w:left="284"/>
        <w:jc w:val="both"/>
        <w:rPr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0"/>
        <w:gridCol w:w="4962"/>
      </w:tblGrid>
      <w:tr w:rsidR="00950876" w:rsidRPr="009270C0" w:rsidTr="00876531">
        <w:tc>
          <w:tcPr>
            <w:tcW w:w="4960" w:type="dxa"/>
            <w:shd w:val="clear" w:color="auto" w:fill="auto"/>
          </w:tcPr>
          <w:p w:rsidR="00950876" w:rsidRPr="009270C0" w:rsidRDefault="00950876" w:rsidP="00032472">
            <w:pPr>
              <w:pStyle w:val="af5"/>
              <w:snapToGrid w:val="0"/>
              <w:jc w:val="center"/>
              <w:rPr>
                <w:b/>
                <w:bCs/>
                <w:szCs w:val="20"/>
              </w:rPr>
            </w:pPr>
            <w:r w:rsidRPr="009270C0">
              <w:rPr>
                <w:b/>
                <w:bCs/>
                <w:szCs w:val="20"/>
              </w:rPr>
              <w:t>От Оператора</w:t>
            </w:r>
          </w:p>
        </w:tc>
        <w:tc>
          <w:tcPr>
            <w:tcW w:w="4962" w:type="dxa"/>
            <w:shd w:val="clear" w:color="auto" w:fill="auto"/>
          </w:tcPr>
          <w:p w:rsidR="00950876" w:rsidRPr="009270C0" w:rsidRDefault="00950876" w:rsidP="00032472">
            <w:pPr>
              <w:pStyle w:val="af5"/>
              <w:snapToGrid w:val="0"/>
              <w:jc w:val="center"/>
              <w:rPr>
                <w:b/>
                <w:bCs/>
                <w:szCs w:val="20"/>
              </w:rPr>
            </w:pPr>
            <w:r w:rsidRPr="009270C0">
              <w:rPr>
                <w:b/>
                <w:bCs/>
                <w:szCs w:val="20"/>
              </w:rPr>
              <w:t>От Заказчика</w:t>
            </w:r>
          </w:p>
        </w:tc>
      </w:tr>
      <w:tr w:rsidR="00950876" w:rsidRPr="009270C0" w:rsidTr="00876531">
        <w:tc>
          <w:tcPr>
            <w:tcW w:w="4960" w:type="dxa"/>
            <w:shd w:val="clear" w:color="auto" w:fill="auto"/>
          </w:tcPr>
          <w:p w:rsidR="00950876" w:rsidRDefault="00950876" w:rsidP="00032472">
            <w:pPr>
              <w:snapToGrid w:val="0"/>
              <w:rPr>
                <w:szCs w:val="20"/>
              </w:rPr>
            </w:pPr>
            <w:r w:rsidRPr="009270C0">
              <w:rPr>
                <w:szCs w:val="20"/>
              </w:rPr>
              <w:t xml:space="preserve">Директор ООО </w:t>
            </w:r>
            <w:r w:rsidR="009E2AED">
              <w:rPr>
                <w:szCs w:val="20"/>
              </w:rPr>
              <w:t>«Комплекс-Инфо»</w:t>
            </w:r>
          </w:p>
          <w:p w:rsidR="00C71831" w:rsidRPr="009270C0" w:rsidRDefault="00C71831" w:rsidP="00032472">
            <w:pPr>
              <w:snapToGrid w:val="0"/>
              <w:rPr>
                <w:szCs w:val="20"/>
              </w:rPr>
            </w:pPr>
          </w:p>
          <w:p w:rsidR="00950876" w:rsidRPr="009270C0" w:rsidRDefault="00950876" w:rsidP="00032472">
            <w:pPr>
              <w:snapToGrid w:val="0"/>
              <w:rPr>
                <w:szCs w:val="20"/>
              </w:rPr>
            </w:pPr>
          </w:p>
          <w:p w:rsidR="00950876" w:rsidRPr="009270C0" w:rsidRDefault="00950876" w:rsidP="00032472">
            <w:pPr>
              <w:snapToGrid w:val="0"/>
              <w:rPr>
                <w:szCs w:val="20"/>
              </w:rPr>
            </w:pPr>
            <w:r w:rsidRPr="009270C0">
              <w:rPr>
                <w:szCs w:val="20"/>
              </w:rPr>
              <w:t>_____________________/ В.Е. Белов</w:t>
            </w:r>
            <w:r w:rsidR="007A77E5">
              <w:rPr>
                <w:szCs w:val="20"/>
              </w:rPr>
              <w:t xml:space="preserve"> /</w:t>
            </w:r>
          </w:p>
          <w:p w:rsidR="00950876" w:rsidRPr="009270C0" w:rsidRDefault="00950876" w:rsidP="00032472">
            <w:pPr>
              <w:rPr>
                <w:szCs w:val="20"/>
              </w:rPr>
            </w:pPr>
            <w:r w:rsidRPr="009270C0">
              <w:rPr>
                <w:szCs w:val="20"/>
              </w:rPr>
              <w:t> </w:t>
            </w:r>
          </w:p>
          <w:p w:rsidR="00950876" w:rsidRPr="009270C0" w:rsidRDefault="00064A4A" w:rsidP="00B84DB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«01» июня</w:t>
            </w:r>
            <w:r w:rsidR="00950876">
              <w:rPr>
                <w:szCs w:val="20"/>
              </w:rPr>
              <w:t xml:space="preserve"> 2016 г.</w:t>
            </w:r>
          </w:p>
        </w:tc>
        <w:tc>
          <w:tcPr>
            <w:tcW w:w="4962" w:type="dxa"/>
            <w:shd w:val="clear" w:color="auto" w:fill="auto"/>
          </w:tcPr>
          <w:p w:rsidR="00950876" w:rsidRPr="00146995" w:rsidRDefault="00950876" w:rsidP="00146995">
            <w:pPr>
              <w:snapToGrid w:val="0"/>
              <w:rPr>
                <w:szCs w:val="20"/>
                <w:lang w:val="en-US"/>
              </w:rPr>
            </w:pPr>
          </w:p>
        </w:tc>
      </w:tr>
    </w:tbl>
    <w:p w:rsidR="00A27D7B" w:rsidRPr="009270C0" w:rsidRDefault="00A27D7B" w:rsidP="001F2CBD">
      <w:pPr>
        <w:jc w:val="right"/>
        <w:rPr>
          <w:color w:val="000000"/>
          <w:szCs w:val="20"/>
        </w:rPr>
      </w:pPr>
    </w:p>
    <w:p w:rsidR="001F2CBD" w:rsidRPr="009270C0" w:rsidRDefault="00A27D7B" w:rsidP="00A27D7B">
      <w:pPr>
        <w:ind w:left="7088"/>
        <w:rPr>
          <w:color w:val="000000"/>
          <w:szCs w:val="20"/>
        </w:rPr>
      </w:pPr>
      <w:r>
        <w:rPr>
          <w:color w:val="000000"/>
          <w:sz w:val="24"/>
        </w:rPr>
        <w:br w:type="page"/>
      </w:r>
      <w:r w:rsidR="001F2CBD" w:rsidRPr="009270C0">
        <w:rPr>
          <w:color w:val="000000"/>
          <w:szCs w:val="20"/>
        </w:rPr>
        <w:lastRenderedPageBreak/>
        <w:t xml:space="preserve">Приложение № </w:t>
      </w:r>
      <w:r w:rsidR="0029049B" w:rsidRPr="009270C0">
        <w:rPr>
          <w:color w:val="000000"/>
          <w:szCs w:val="20"/>
        </w:rPr>
        <w:t>4</w:t>
      </w:r>
      <w:r w:rsidR="001F2CBD" w:rsidRPr="009270C0">
        <w:rPr>
          <w:color w:val="000000"/>
          <w:szCs w:val="20"/>
        </w:rPr>
        <w:t xml:space="preserve"> к Договору</w:t>
      </w:r>
    </w:p>
    <w:p w:rsidR="001F2CBD" w:rsidRPr="00146995" w:rsidRDefault="00146995" w:rsidP="00A27D7B">
      <w:pPr>
        <w:ind w:left="7088"/>
        <w:rPr>
          <w:b/>
          <w:color w:val="000000"/>
          <w:szCs w:val="20"/>
        </w:rPr>
      </w:pPr>
      <w:r>
        <w:rPr>
          <w:color w:val="000000"/>
          <w:szCs w:val="20"/>
        </w:rPr>
        <w:t>№</w:t>
      </w:r>
    </w:p>
    <w:p w:rsidR="001F2CBD" w:rsidRPr="009270C0" w:rsidRDefault="00AA0FB7" w:rsidP="00A27D7B">
      <w:pPr>
        <w:ind w:left="7088"/>
        <w:rPr>
          <w:szCs w:val="20"/>
        </w:rPr>
      </w:pPr>
      <w:r>
        <w:rPr>
          <w:szCs w:val="20"/>
        </w:rPr>
        <w:t xml:space="preserve">от </w:t>
      </w:r>
      <w:r w:rsidR="00146995">
        <w:rPr>
          <w:szCs w:val="20"/>
        </w:rPr>
        <w:t>«</w:t>
      </w:r>
      <w:r w:rsidR="00064A4A">
        <w:rPr>
          <w:szCs w:val="20"/>
        </w:rPr>
        <w:t>» июня</w:t>
      </w:r>
      <w:r w:rsidR="00FD13FC">
        <w:rPr>
          <w:szCs w:val="20"/>
        </w:rPr>
        <w:t xml:space="preserve"> 2016</w:t>
      </w:r>
      <w:r>
        <w:rPr>
          <w:szCs w:val="20"/>
        </w:rPr>
        <w:t xml:space="preserve"> г.</w:t>
      </w:r>
    </w:p>
    <w:p w:rsidR="00521AC4" w:rsidRPr="009270C0" w:rsidRDefault="00521AC4" w:rsidP="00521AC4">
      <w:pPr>
        <w:jc w:val="center"/>
        <w:rPr>
          <w:szCs w:val="20"/>
        </w:rPr>
      </w:pPr>
    </w:p>
    <w:p w:rsidR="00521AC4" w:rsidRPr="009270C0" w:rsidRDefault="00521AC4" w:rsidP="00521AC4">
      <w:pPr>
        <w:jc w:val="center"/>
        <w:rPr>
          <w:b/>
          <w:szCs w:val="20"/>
        </w:rPr>
      </w:pPr>
      <w:r w:rsidRPr="009270C0">
        <w:rPr>
          <w:b/>
          <w:szCs w:val="20"/>
        </w:rPr>
        <w:t>ПРАВИЛА ПОЛЬЗОВАНИЯ УСЛУГАМИ ДОСТУПА К СЕТИ ИНТЕРНЕТ</w:t>
      </w:r>
    </w:p>
    <w:p w:rsidR="00521AC4" w:rsidRPr="009270C0" w:rsidRDefault="00521AC4" w:rsidP="00521AC4">
      <w:pPr>
        <w:jc w:val="both"/>
        <w:rPr>
          <w:szCs w:val="20"/>
        </w:rPr>
      </w:pPr>
    </w:p>
    <w:p w:rsidR="00521AC4" w:rsidRPr="009270C0" w:rsidRDefault="00521AC4" w:rsidP="00A27D7B">
      <w:pPr>
        <w:ind w:firstLine="567"/>
        <w:jc w:val="both"/>
        <w:rPr>
          <w:szCs w:val="20"/>
        </w:rPr>
      </w:pPr>
      <w:r w:rsidRPr="009270C0">
        <w:rPr>
          <w:szCs w:val="20"/>
        </w:rPr>
        <w:t>Термином «пользователь» обозначается</w:t>
      </w:r>
      <w:r w:rsidR="00950876">
        <w:rPr>
          <w:szCs w:val="20"/>
        </w:rPr>
        <w:t xml:space="preserve"> </w:t>
      </w:r>
      <w:r w:rsidRPr="009270C0">
        <w:rPr>
          <w:szCs w:val="20"/>
        </w:rPr>
        <w:t>как сам Абонент, так и лицо, допущенное Абонентом к пользованию Услугами.</w:t>
      </w:r>
    </w:p>
    <w:p w:rsidR="00521AC4" w:rsidRPr="009270C0" w:rsidRDefault="00521AC4" w:rsidP="00A27D7B">
      <w:pPr>
        <w:ind w:firstLine="567"/>
        <w:jc w:val="both"/>
        <w:rPr>
          <w:szCs w:val="20"/>
        </w:rPr>
      </w:pPr>
      <w:r w:rsidRPr="009270C0">
        <w:rPr>
          <w:szCs w:val="20"/>
        </w:rPr>
        <w:t>Термином «ресурс» обозначается любая совокупность программных и аппаратных средств, составляющих в том или ином смысле единое целое. Ресурсом сети Интернет могут считаться, например, почтовый ящик, персональный компьютер, виртуальный или физический сервер, локальная вычислительная сеть, канал связи и т.д.</w:t>
      </w:r>
    </w:p>
    <w:p w:rsidR="00521AC4" w:rsidRPr="009270C0" w:rsidRDefault="00521AC4" w:rsidP="000E0436">
      <w:pPr>
        <w:numPr>
          <w:ilvl w:val="0"/>
          <w:numId w:val="40"/>
        </w:numPr>
        <w:jc w:val="both"/>
        <w:rPr>
          <w:szCs w:val="20"/>
        </w:rPr>
      </w:pPr>
      <w:r w:rsidRPr="009270C0">
        <w:rPr>
          <w:szCs w:val="20"/>
        </w:rPr>
        <w:t>При использовании ресурсов сети Интернет (далее Сети) следующие действия пользователя признаются недопустимыми:</w:t>
      </w:r>
    </w:p>
    <w:p w:rsidR="00521AC4" w:rsidRPr="009270C0" w:rsidRDefault="00521AC4" w:rsidP="000E0436">
      <w:pPr>
        <w:numPr>
          <w:ilvl w:val="1"/>
          <w:numId w:val="40"/>
        </w:numPr>
        <w:ind w:firstLine="284"/>
        <w:jc w:val="both"/>
        <w:rPr>
          <w:szCs w:val="20"/>
        </w:rPr>
      </w:pPr>
      <w:r w:rsidRPr="009270C0">
        <w:rPr>
          <w:szCs w:val="20"/>
        </w:rPr>
        <w:t xml:space="preserve">Массовая рассылка сообщений посредством электронной почты и других средств персонального обмена информацией (включая службы немедленной доставки сообщений, такие как </w:t>
      </w:r>
      <w:r w:rsidRPr="009270C0">
        <w:rPr>
          <w:szCs w:val="20"/>
          <w:lang w:val="en-US"/>
        </w:rPr>
        <w:t>SMS</w:t>
      </w:r>
      <w:r w:rsidRPr="009270C0">
        <w:rPr>
          <w:szCs w:val="20"/>
        </w:rPr>
        <w:t xml:space="preserve">, </w:t>
      </w:r>
      <w:r w:rsidRPr="009270C0">
        <w:rPr>
          <w:szCs w:val="20"/>
          <w:lang w:val="en-US"/>
        </w:rPr>
        <w:t>IRS</w:t>
      </w:r>
      <w:r w:rsidRPr="009270C0">
        <w:rPr>
          <w:szCs w:val="20"/>
        </w:rPr>
        <w:t xml:space="preserve"> и т.п.), иначе как по явно и недвусмысленно выраженной инициативе получателей.</w:t>
      </w:r>
      <w:r w:rsidR="00950876">
        <w:rPr>
          <w:szCs w:val="20"/>
        </w:rPr>
        <w:t xml:space="preserve"> </w:t>
      </w:r>
      <w:r w:rsidRPr="009270C0">
        <w:rPr>
          <w:szCs w:val="20"/>
        </w:rPr>
        <w:t>Открытая публикация адреса электронной почты или другой системы персонального обмена информацией не может служить основанием для включения адреса в какой-либо список для массовой рассылки сообщений. Включение адреса, полученного любым путем (через веб-форму, через подписного робота и т.п.), в список адресов, по которому проводится какая-либо рассылка, допускается только при условии наличия надлежащей технической процедуры подтверждения подписки, гарантирующей, что адрес не попадет в список иначе, как по воле владельца адреса. Процедура подтверждения подписки должна исключать возможность попадания адреса в список адресатов какой-либо рассылки (единичной или регулярной) по инициативе третьих лиц (т.е. лиц, не являющихся владельцами данного адреса).</w:t>
      </w:r>
    </w:p>
    <w:p w:rsidR="00521AC4" w:rsidRPr="009270C0" w:rsidRDefault="00521AC4" w:rsidP="00521AC4">
      <w:pPr>
        <w:jc w:val="both"/>
        <w:rPr>
          <w:szCs w:val="20"/>
        </w:rPr>
      </w:pPr>
      <w:r w:rsidRPr="009270C0">
        <w:rPr>
          <w:szCs w:val="20"/>
        </w:rPr>
        <w:t>Обязательно наличие возможности для любого подписчика немедленно покинуть список рассылки без каких-либо затруднений при возникновении у него такого желания. При этом наличие возможности покинуть список само по себе не может служить оправданием внесения адресов в список не по воле владельцев адресов.</w:t>
      </w:r>
    </w:p>
    <w:p w:rsidR="00521AC4" w:rsidRPr="009270C0" w:rsidRDefault="00521AC4" w:rsidP="000E0436">
      <w:pPr>
        <w:numPr>
          <w:ilvl w:val="1"/>
          <w:numId w:val="40"/>
        </w:numPr>
        <w:ind w:firstLine="284"/>
        <w:jc w:val="both"/>
        <w:rPr>
          <w:szCs w:val="20"/>
        </w:rPr>
      </w:pPr>
      <w:r w:rsidRPr="009270C0">
        <w:rPr>
          <w:szCs w:val="20"/>
        </w:rPr>
        <w:t>Отправка электронных писем и других сообщений, содержащих вложенные файлы и/или имеющих значительный объем, без предварительно полученного разрешения адресата.</w:t>
      </w:r>
    </w:p>
    <w:p w:rsidR="00521AC4" w:rsidRPr="009270C0" w:rsidRDefault="00521AC4" w:rsidP="000E0436">
      <w:pPr>
        <w:numPr>
          <w:ilvl w:val="1"/>
          <w:numId w:val="40"/>
        </w:numPr>
        <w:ind w:firstLine="284"/>
        <w:jc w:val="both"/>
        <w:rPr>
          <w:szCs w:val="20"/>
        </w:rPr>
      </w:pPr>
      <w:r w:rsidRPr="009270C0">
        <w:rPr>
          <w:szCs w:val="20"/>
        </w:rPr>
        <w:t>Рассылка (иначе как по прямой инициативе получателя)</w:t>
      </w:r>
    </w:p>
    <w:p w:rsidR="00521AC4" w:rsidRPr="009270C0" w:rsidRDefault="00521AC4" w:rsidP="000E0436">
      <w:pPr>
        <w:numPr>
          <w:ilvl w:val="0"/>
          <w:numId w:val="41"/>
        </w:numPr>
        <w:ind w:left="993"/>
        <w:jc w:val="both"/>
        <w:rPr>
          <w:szCs w:val="20"/>
        </w:rPr>
      </w:pPr>
      <w:r w:rsidRPr="009270C0">
        <w:rPr>
          <w:szCs w:val="20"/>
        </w:rPr>
        <w:t>электронных писем и других сообщений (в том числе единичных) рекламного, коммерческого или агитационного характера;</w:t>
      </w:r>
    </w:p>
    <w:p w:rsidR="00521AC4" w:rsidRPr="009270C0" w:rsidRDefault="00521AC4" w:rsidP="000E0436">
      <w:pPr>
        <w:numPr>
          <w:ilvl w:val="0"/>
          <w:numId w:val="41"/>
        </w:numPr>
        <w:ind w:left="993"/>
        <w:jc w:val="both"/>
        <w:rPr>
          <w:szCs w:val="20"/>
        </w:rPr>
      </w:pPr>
      <w:r w:rsidRPr="009270C0">
        <w:rPr>
          <w:szCs w:val="20"/>
        </w:rPr>
        <w:t xml:space="preserve">писем и сообщений, содержащих грубые и оскорбительные выражения и предложения; </w:t>
      </w:r>
    </w:p>
    <w:p w:rsidR="00521AC4" w:rsidRPr="009270C0" w:rsidRDefault="00521AC4" w:rsidP="000E0436">
      <w:pPr>
        <w:numPr>
          <w:ilvl w:val="0"/>
          <w:numId w:val="41"/>
        </w:numPr>
        <w:ind w:left="993"/>
        <w:jc w:val="both"/>
        <w:rPr>
          <w:szCs w:val="20"/>
        </w:rPr>
      </w:pPr>
      <w:r w:rsidRPr="009270C0">
        <w:rPr>
          <w:szCs w:val="20"/>
        </w:rPr>
        <w:t>рассылка сообщений, содержащих просьбу переслать данное сообщение другим доступным пользователям (</w:t>
      </w:r>
      <w:r w:rsidRPr="009270C0">
        <w:rPr>
          <w:szCs w:val="20"/>
          <w:lang w:val="en-US"/>
        </w:rPr>
        <w:t>chain</w:t>
      </w:r>
      <w:r w:rsidRPr="009270C0">
        <w:rPr>
          <w:szCs w:val="20"/>
        </w:rPr>
        <w:t xml:space="preserve"> </w:t>
      </w:r>
      <w:r w:rsidRPr="009270C0">
        <w:rPr>
          <w:szCs w:val="20"/>
          <w:lang w:val="en-US"/>
        </w:rPr>
        <w:t>letters</w:t>
      </w:r>
      <w:r w:rsidRPr="009270C0">
        <w:rPr>
          <w:szCs w:val="20"/>
        </w:rPr>
        <w:t>);</w:t>
      </w:r>
    </w:p>
    <w:p w:rsidR="00521AC4" w:rsidRPr="009270C0" w:rsidRDefault="00521AC4" w:rsidP="000E0436">
      <w:pPr>
        <w:numPr>
          <w:ilvl w:val="0"/>
          <w:numId w:val="41"/>
        </w:numPr>
        <w:ind w:left="993"/>
        <w:jc w:val="both"/>
        <w:rPr>
          <w:szCs w:val="20"/>
        </w:rPr>
      </w:pPr>
      <w:r w:rsidRPr="009270C0">
        <w:rPr>
          <w:szCs w:val="20"/>
        </w:rPr>
        <w:t>использование безличных («ролевых») адресов иначе, как по их прямому назначению, установленному владельцем адресов и/или стандартами.</w:t>
      </w:r>
    </w:p>
    <w:p w:rsidR="003C069E" w:rsidRDefault="00521AC4" w:rsidP="000E0436">
      <w:pPr>
        <w:numPr>
          <w:ilvl w:val="1"/>
          <w:numId w:val="40"/>
        </w:numPr>
        <w:ind w:firstLine="284"/>
        <w:jc w:val="both"/>
        <w:rPr>
          <w:szCs w:val="20"/>
        </w:rPr>
      </w:pPr>
      <w:r w:rsidRPr="003C069E">
        <w:rPr>
          <w:szCs w:val="20"/>
        </w:rPr>
        <w:t>Размещение в любой электронной конференции сообщений, которые не соответствуют тематике данной конференции (</w:t>
      </w:r>
      <w:r w:rsidRPr="003C069E">
        <w:rPr>
          <w:szCs w:val="20"/>
          <w:lang w:val="en-US"/>
        </w:rPr>
        <w:t>off</w:t>
      </w:r>
      <w:r w:rsidRPr="003C069E">
        <w:rPr>
          <w:szCs w:val="20"/>
        </w:rPr>
        <w:t>-</w:t>
      </w:r>
      <w:r w:rsidRPr="003C069E">
        <w:rPr>
          <w:szCs w:val="20"/>
          <w:lang w:val="en-US"/>
        </w:rPr>
        <w:t>topic</w:t>
      </w:r>
      <w:r w:rsidRPr="003C069E">
        <w:rPr>
          <w:szCs w:val="20"/>
        </w:rPr>
        <w:t xml:space="preserve">). Здесь и далее под конференцией понимаются телеконференции (группы новостей) </w:t>
      </w:r>
      <w:r w:rsidRPr="003C069E">
        <w:rPr>
          <w:szCs w:val="20"/>
          <w:lang w:val="en-US"/>
        </w:rPr>
        <w:t>Usenet</w:t>
      </w:r>
      <w:r w:rsidRPr="003C069E">
        <w:rPr>
          <w:szCs w:val="20"/>
        </w:rPr>
        <w:t xml:space="preserve"> и другие конфере</w:t>
      </w:r>
      <w:r w:rsidR="003C069E">
        <w:rPr>
          <w:szCs w:val="20"/>
        </w:rPr>
        <w:t>нции, форумы и списки рассылки.</w:t>
      </w:r>
    </w:p>
    <w:p w:rsidR="00521AC4" w:rsidRPr="003C069E" w:rsidRDefault="00521AC4" w:rsidP="000E0436">
      <w:pPr>
        <w:numPr>
          <w:ilvl w:val="1"/>
          <w:numId w:val="40"/>
        </w:numPr>
        <w:ind w:firstLine="284"/>
        <w:jc w:val="both"/>
        <w:rPr>
          <w:szCs w:val="20"/>
        </w:rPr>
      </w:pPr>
      <w:r w:rsidRPr="003C069E">
        <w:rPr>
          <w:szCs w:val="20"/>
        </w:rPr>
        <w:t>Размещение в любой конференции сообщений рекламного, коммерческого или агитационного характера, кроме случаев, когда такие сообщения явно разрешены правилами данной конференции либо их размещений было согласовано с владельцами или администраторами данной конференции предварительно.</w:t>
      </w:r>
    </w:p>
    <w:p w:rsidR="00521AC4" w:rsidRPr="009270C0" w:rsidRDefault="00521AC4" w:rsidP="000E0436">
      <w:pPr>
        <w:numPr>
          <w:ilvl w:val="1"/>
          <w:numId w:val="40"/>
        </w:numPr>
        <w:ind w:firstLine="284"/>
        <w:jc w:val="both"/>
        <w:rPr>
          <w:szCs w:val="20"/>
        </w:rPr>
      </w:pPr>
      <w:r w:rsidRPr="009270C0">
        <w:rPr>
          <w:szCs w:val="20"/>
        </w:rPr>
        <w:t>Размещение в любой конференции статьи, содержащей приложенные файлы, кроме случаев, когда вложения явно разрешены правилами данной конференции либо такое разрешение было согласовано с владельцами или администраторами конференции предварительно.</w:t>
      </w:r>
    </w:p>
    <w:p w:rsidR="00521AC4" w:rsidRPr="009270C0" w:rsidRDefault="00521AC4" w:rsidP="000E0436">
      <w:pPr>
        <w:numPr>
          <w:ilvl w:val="1"/>
          <w:numId w:val="40"/>
        </w:numPr>
        <w:ind w:firstLine="284"/>
        <w:jc w:val="both"/>
        <w:rPr>
          <w:szCs w:val="20"/>
        </w:rPr>
      </w:pPr>
      <w:r w:rsidRPr="009270C0">
        <w:rPr>
          <w:szCs w:val="20"/>
        </w:rPr>
        <w:t>Рассылка информации получателям, ранее в явном виде выразившим нежелание получать эту информацию, информацию данной категории или информацию от данного отправителя.</w:t>
      </w:r>
    </w:p>
    <w:p w:rsidR="00521AC4" w:rsidRPr="009270C0" w:rsidRDefault="00521AC4" w:rsidP="000E0436">
      <w:pPr>
        <w:numPr>
          <w:ilvl w:val="1"/>
          <w:numId w:val="40"/>
        </w:numPr>
        <w:ind w:firstLine="284"/>
        <w:jc w:val="both"/>
        <w:rPr>
          <w:szCs w:val="20"/>
        </w:rPr>
      </w:pPr>
      <w:r w:rsidRPr="009270C0">
        <w:rPr>
          <w:szCs w:val="20"/>
        </w:rPr>
        <w:t xml:space="preserve">Использование собственных или предоставленных информационных ресурсов (почтовых ящиков, адресов электронной почты, страниц </w:t>
      </w:r>
      <w:r w:rsidRPr="000E0436">
        <w:rPr>
          <w:szCs w:val="20"/>
        </w:rPr>
        <w:t>WWW</w:t>
      </w:r>
      <w:r w:rsidRPr="009270C0">
        <w:rPr>
          <w:szCs w:val="20"/>
        </w:rPr>
        <w:t xml:space="preserve"> и т.д.) в качестве контактных координат при совершении любого из вышеописанных действий, вне зависимости от того, из какой точки Сети были совершены эти действия.</w:t>
      </w:r>
    </w:p>
    <w:p w:rsidR="00521AC4" w:rsidRPr="009270C0" w:rsidRDefault="00521AC4" w:rsidP="000E0436">
      <w:pPr>
        <w:numPr>
          <w:ilvl w:val="1"/>
          <w:numId w:val="40"/>
        </w:numPr>
        <w:ind w:firstLine="284"/>
        <w:jc w:val="both"/>
        <w:rPr>
          <w:szCs w:val="20"/>
        </w:rPr>
      </w:pPr>
      <w:r w:rsidRPr="009270C0">
        <w:rPr>
          <w:szCs w:val="20"/>
        </w:rPr>
        <w:t>Осуществление деятельности по техническому обеспечению рассылки спама (</w:t>
      </w:r>
      <w:r w:rsidRPr="000E0436">
        <w:rPr>
          <w:szCs w:val="20"/>
        </w:rPr>
        <w:t>spam</w:t>
      </w:r>
      <w:r w:rsidRPr="009270C0">
        <w:rPr>
          <w:szCs w:val="20"/>
        </w:rPr>
        <w:t xml:space="preserve"> </w:t>
      </w:r>
      <w:r w:rsidRPr="000E0436">
        <w:rPr>
          <w:szCs w:val="20"/>
        </w:rPr>
        <w:t>support</w:t>
      </w:r>
      <w:r w:rsidRPr="009270C0">
        <w:rPr>
          <w:szCs w:val="20"/>
        </w:rPr>
        <w:t xml:space="preserve"> </w:t>
      </w:r>
      <w:r w:rsidRPr="000E0436">
        <w:rPr>
          <w:szCs w:val="20"/>
        </w:rPr>
        <w:t>service</w:t>
      </w:r>
      <w:r w:rsidRPr="009270C0">
        <w:rPr>
          <w:szCs w:val="20"/>
        </w:rPr>
        <w:t>), как то: целенаправленное сканирование содержимого информационных ресурсов с целью сбора адресов электронной почты и других служб доставки сообщений;</w:t>
      </w:r>
    </w:p>
    <w:p w:rsidR="00521AC4" w:rsidRPr="009270C0" w:rsidRDefault="00521AC4" w:rsidP="003C069E">
      <w:pPr>
        <w:numPr>
          <w:ilvl w:val="0"/>
          <w:numId w:val="43"/>
        </w:numPr>
        <w:ind w:left="0" w:firstLine="426"/>
        <w:jc w:val="both"/>
        <w:rPr>
          <w:szCs w:val="20"/>
        </w:rPr>
      </w:pPr>
      <w:r w:rsidRPr="009270C0">
        <w:rPr>
          <w:szCs w:val="20"/>
        </w:rPr>
        <w:t>распространение программного обеспечения для рассылки спама;</w:t>
      </w:r>
    </w:p>
    <w:p w:rsidR="00521AC4" w:rsidRPr="009270C0" w:rsidRDefault="00521AC4" w:rsidP="003C069E">
      <w:pPr>
        <w:numPr>
          <w:ilvl w:val="0"/>
          <w:numId w:val="43"/>
        </w:numPr>
        <w:ind w:left="0" w:firstLine="426"/>
        <w:jc w:val="both"/>
        <w:rPr>
          <w:szCs w:val="20"/>
        </w:rPr>
      </w:pPr>
      <w:r w:rsidRPr="009270C0">
        <w:rPr>
          <w:szCs w:val="20"/>
        </w:rPr>
        <w:t>создание, сертификация, поддержание или распространение баз данных адресов электронной почты или других служб доставки сообщений (за исключением случая, когда владельцы всех адресов, включенных в такую базу данных, в явном виде выразили свое согласие на включение адресов в данную конкретную базу данных; открытая публикация адреса таковым согласием считаться не может).</w:t>
      </w:r>
    </w:p>
    <w:p w:rsidR="00521AC4" w:rsidRPr="009270C0" w:rsidRDefault="00521AC4" w:rsidP="003C069E">
      <w:pPr>
        <w:numPr>
          <w:ilvl w:val="0"/>
          <w:numId w:val="40"/>
        </w:numPr>
        <w:jc w:val="both"/>
        <w:rPr>
          <w:szCs w:val="20"/>
        </w:rPr>
      </w:pPr>
      <w:r w:rsidRPr="009270C0">
        <w:rPr>
          <w:szCs w:val="20"/>
        </w:rPr>
        <w:t>Запрет несанкционированного доступа и сетевых атак.</w:t>
      </w:r>
    </w:p>
    <w:p w:rsidR="00521AC4" w:rsidRPr="009270C0" w:rsidRDefault="00521AC4" w:rsidP="003C069E">
      <w:pPr>
        <w:jc w:val="both"/>
        <w:rPr>
          <w:szCs w:val="20"/>
        </w:rPr>
      </w:pPr>
      <w:r w:rsidRPr="009270C0">
        <w:rPr>
          <w:szCs w:val="20"/>
        </w:rPr>
        <w:t>Не допускается осуществление попыток несанкционированного доступа к ресурсам Сети, проведение сетевых атак и сетевого взлома и участие в них, за исключением случаев, когда атака на сетевой ресурс проводится с явного разрешения владельца или администратора ресурса. В том числе запрещены:</w:t>
      </w:r>
    </w:p>
    <w:p w:rsidR="00521AC4" w:rsidRPr="009270C0" w:rsidRDefault="00DE2898" w:rsidP="003C069E">
      <w:pPr>
        <w:numPr>
          <w:ilvl w:val="1"/>
          <w:numId w:val="40"/>
        </w:numPr>
        <w:ind w:firstLine="284"/>
        <w:jc w:val="both"/>
        <w:rPr>
          <w:szCs w:val="20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B97ED" wp14:editId="2F90211C">
                <wp:simplePos x="0" y="0"/>
                <wp:positionH relativeFrom="column">
                  <wp:posOffset>719455</wp:posOffset>
                </wp:positionH>
                <wp:positionV relativeFrom="paragraph">
                  <wp:posOffset>416560</wp:posOffset>
                </wp:positionV>
                <wp:extent cx="5058410" cy="383540"/>
                <wp:effectExtent l="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8D0" w:rsidRDefault="007778D0" w:rsidP="00F62072">
                            <w:r>
                              <w:t>_______________________Оператор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_______________________Заказчик</w:t>
                            </w:r>
                          </w:p>
                          <w:p w:rsidR="007778D0" w:rsidRDefault="007778D0" w:rsidP="00F6207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CB97ED" id="Text Box 10" o:spid="_x0000_s1033" type="#_x0000_t202" style="position:absolute;left:0;text-align:left;margin-left:56.65pt;margin-top:32.8pt;width:398.3pt;height:3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" stroked="f">
                <v:textbox style="mso-fit-shape-to-text:t">
                  <w:txbxContent>
                    <w:p w:rsidR="007778D0" w:rsidRDefault="007778D0" w:rsidP="00F62072">
                      <w:r>
                        <w:t>_______________________Оператор</w:t>
                      </w:r>
                      <w:r>
                        <w:tab/>
                      </w:r>
                      <w:r>
                        <w:tab/>
                        <w:t>_______________________Заказчик</w:t>
                      </w:r>
                    </w:p>
                    <w:p w:rsidR="007778D0" w:rsidRDefault="007778D0" w:rsidP="00F62072"/>
                  </w:txbxContent>
                </v:textbox>
              </v:shape>
            </w:pict>
          </mc:Fallback>
        </mc:AlternateContent>
      </w:r>
      <w:r w:rsidR="00521AC4" w:rsidRPr="009270C0">
        <w:rPr>
          <w:szCs w:val="20"/>
        </w:rPr>
        <w:t>Действия, направленные на нарушение нормального функционирования элементов Сети (компьютеров, другого оборудования или</w:t>
      </w:r>
      <w:r w:rsidR="00950876">
        <w:rPr>
          <w:szCs w:val="20"/>
        </w:rPr>
        <w:t xml:space="preserve"> </w:t>
      </w:r>
      <w:r w:rsidR="00521AC4" w:rsidRPr="009270C0">
        <w:rPr>
          <w:szCs w:val="20"/>
        </w:rPr>
        <w:t>программного обеспечения), не принадлежащих пользователю.</w:t>
      </w:r>
    </w:p>
    <w:p w:rsidR="00521AC4" w:rsidRPr="009270C0" w:rsidRDefault="00521AC4" w:rsidP="003C069E">
      <w:pPr>
        <w:numPr>
          <w:ilvl w:val="1"/>
          <w:numId w:val="40"/>
        </w:numPr>
        <w:ind w:firstLine="284"/>
        <w:jc w:val="both"/>
        <w:rPr>
          <w:szCs w:val="20"/>
        </w:rPr>
      </w:pPr>
      <w:r w:rsidRPr="009270C0">
        <w:rPr>
          <w:szCs w:val="20"/>
        </w:rPr>
        <w:lastRenderedPageBreak/>
        <w:t xml:space="preserve">Действия, направленные на получение несанкционированного доступа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 или данных, не принадлежащих пользователю, без согласования с владельцами этого программного обеспечения или данных либо администраторами данного информационного ресурса. </w:t>
      </w:r>
    </w:p>
    <w:p w:rsidR="00521AC4" w:rsidRPr="009270C0" w:rsidRDefault="00521AC4" w:rsidP="003C069E">
      <w:pPr>
        <w:numPr>
          <w:ilvl w:val="1"/>
          <w:numId w:val="40"/>
        </w:numPr>
        <w:ind w:firstLine="284"/>
        <w:jc w:val="both"/>
        <w:rPr>
          <w:szCs w:val="20"/>
        </w:rPr>
      </w:pPr>
      <w:r w:rsidRPr="009270C0">
        <w:rPr>
          <w:szCs w:val="20"/>
        </w:rPr>
        <w:t>Передача компьютерам или оборудованию Сети бессмысленной или бесполезной информации, создающей паразитную нагрузку на эти компьютеры или оборудование, а также промежуточные участки сети, в объемах, превышающих минимально необходимые для проверки связности сетей и доступности отдельных ее элементов.</w:t>
      </w:r>
    </w:p>
    <w:p w:rsidR="00521AC4" w:rsidRPr="009270C0" w:rsidRDefault="00521AC4" w:rsidP="003C069E">
      <w:pPr>
        <w:numPr>
          <w:ilvl w:val="1"/>
          <w:numId w:val="40"/>
        </w:numPr>
        <w:ind w:firstLine="284"/>
        <w:jc w:val="both"/>
        <w:rPr>
          <w:szCs w:val="20"/>
        </w:rPr>
      </w:pPr>
      <w:r w:rsidRPr="009270C0">
        <w:rPr>
          <w:szCs w:val="20"/>
        </w:rPr>
        <w:t>Целенаправленные действия по сканированию узлов сетей с целью выявления внутренней структуры сетей, списков открытых портов и т.п., иначе как в пределах, минимально необходимых для проведения штатных технических мероприятий, не ставящих своей целью нарушение пунктов 2.2.1 и 2.2.2 настоящего документа.</w:t>
      </w:r>
    </w:p>
    <w:p w:rsidR="00521AC4" w:rsidRPr="009270C0" w:rsidRDefault="00521AC4" w:rsidP="003C069E">
      <w:pPr>
        <w:numPr>
          <w:ilvl w:val="0"/>
          <w:numId w:val="46"/>
        </w:numPr>
        <w:jc w:val="both"/>
        <w:rPr>
          <w:szCs w:val="20"/>
        </w:rPr>
      </w:pPr>
      <w:r w:rsidRPr="009270C0">
        <w:rPr>
          <w:szCs w:val="20"/>
        </w:rPr>
        <w:t>Соблюдение правил, установленных владельцами ресурсов.</w:t>
      </w:r>
    </w:p>
    <w:p w:rsidR="00521AC4" w:rsidRPr="009270C0" w:rsidRDefault="00521AC4" w:rsidP="003C069E">
      <w:pPr>
        <w:ind w:firstLine="630"/>
        <w:jc w:val="both"/>
        <w:rPr>
          <w:szCs w:val="20"/>
        </w:rPr>
      </w:pPr>
      <w:r w:rsidRPr="009270C0">
        <w:rPr>
          <w:szCs w:val="20"/>
        </w:rPr>
        <w:t>Владелец любого информационного или технического ресурса Сети может установить для этого ресурса собственные правила его использования. Правила использования ресурсов либо ссылка на них публикуются владельцами или администраторами этих ресурсов в точке подключения к таким ресурсам и являются обязательными к исполнению всеми пользователями этих ресурсов. Правила должны быть легко доступными, написанными с учетом разного уровня подготовки пользователей.</w:t>
      </w:r>
    </w:p>
    <w:p w:rsidR="00521AC4" w:rsidRPr="009270C0" w:rsidRDefault="00521AC4" w:rsidP="003C069E">
      <w:pPr>
        <w:ind w:firstLine="630"/>
        <w:jc w:val="both"/>
        <w:rPr>
          <w:szCs w:val="20"/>
        </w:rPr>
      </w:pPr>
      <w:r w:rsidRPr="009270C0">
        <w:rPr>
          <w:szCs w:val="20"/>
        </w:rPr>
        <w:t>Правила использования ресурса, установленные владельцем, не должны нарушать права владельцев других ресурсов или приводить к злоупотреблениям в отношении других ресурсов.</w:t>
      </w:r>
    </w:p>
    <w:p w:rsidR="00521AC4" w:rsidRPr="009270C0" w:rsidRDefault="00521AC4" w:rsidP="003C069E">
      <w:pPr>
        <w:ind w:firstLine="630"/>
        <w:jc w:val="both"/>
        <w:rPr>
          <w:szCs w:val="20"/>
        </w:rPr>
      </w:pPr>
      <w:r w:rsidRPr="009270C0">
        <w:rPr>
          <w:szCs w:val="20"/>
        </w:rPr>
        <w:t>Пользователь обязан соблюдать правила использования ресурса либо немедленно отказаться от его использования.</w:t>
      </w:r>
    </w:p>
    <w:p w:rsidR="00521AC4" w:rsidRPr="009270C0" w:rsidRDefault="00521AC4" w:rsidP="003C069E">
      <w:pPr>
        <w:ind w:firstLine="630"/>
        <w:jc w:val="both"/>
        <w:rPr>
          <w:szCs w:val="20"/>
        </w:rPr>
      </w:pPr>
      <w:r w:rsidRPr="009270C0">
        <w:rPr>
          <w:szCs w:val="20"/>
        </w:rPr>
        <w:t>В случае, если правила, установленные владельцем ресурса, противоречат тем или иным пунктам настоящего документа, в отношении данного ресурса применяются правила, установленные владельцем, если это не ведет к нарушениям в отношении других ресурсов. В случае, если владельцем группы ресурсов явно установлены правила только для части ресурсов, для остальных применяются правила, сформулированные в данном документе.</w:t>
      </w:r>
    </w:p>
    <w:p w:rsidR="00521AC4" w:rsidRPr="009270C0" w:rsidRDefault="00521AC4" w:rsidP="003C069E">
      <w:pPr>
        <w:numPr>
          <w:ilvl w:val="0"/>
          <w:numId w:val="46"/>
        </w:numPr>
        <w:jc w:val="both"/>
        <w:rPr>
          <w:szCs w:val="20"/>
        </w:rPr>
      </w:pPr>
      <w:r w:rsidRPr="009270C0">
        <w:rPr>
          <w:szCs w:val="20"/>
        </w:rPr>
        <w:t>Недопустимость фальсификации.</w:t>
      </w:r>
    </w:p>
    <w:p w:rsidR="00521AC4" w:rsidRPr="009270C0" w:rsidRDefault="00521AC4" w:rsidP="003C069E">
      <w:pPr>
        <w:numPr>
          <w:ilvl w:val="1"/>
          <w:numId w:val="46"/>
        </w:numPr>
        <w:jc w:val="both"/>
        <w:rPr>
          <w:szCs w:val="20"/>
        </w:rPr>
      </w:pPr>
      <w:r w:rsidRPr="009270C0">
        <w:rPr>
          <w:szCs w:val="20"/>
        </w:rPr>
        <w:t>Значительная часть ресурсов сети Интернет не требует идентификации пользователя и допускает анонимное использование. Однако в ряде случаев от пользователя требуется предоставить информацию, идентифицирующую его и используемые им средства доступа к сети. При этом пользователю запрещается:</w:t>
      </w:r>
    </w:p>
    <w:p w:rsidR="00521AC4" w:rsidRPr="009270C0" w:rsidRDefault="00521AC4" w:rsidP="003C069E">
      <w:pPr>
        <w:numPr>
          <w:ilvl w:val="1"/>
          <w:numId w:val="46"/>
        </w:numPr>
        <w:jc w:val="both"/>
        <w:rPr>
          <w:szCs w:val="20"/>
        </w:rPr>
      </w:pPr>
      <w:r w:rsidRPr="009270C0">
        <w:rPr>
          <w:szCs w:val="20"/>
        </w:rPr>
        <w:t>Использовать идентификационные данные (имена, адреса, телефоны и т.п.) третьих лиц, кроме случаев, когда эти лица уполномочили пользователя на такое использование.</w:t>
      </w:r>
    </w:p>
    <w:p w:rsidR="00521AC4" w:rsidRPr="009270C0" w:rsidRDefault="00521AC4" w:rsidP="003C069E">
      <w:pPr>
        <w:numPr>
          <w:ilvl w:val="1"/>
          <w:numId w:val="46"/>
        </w:numPr>
        <w:jc w:val="both"/>
        <w:rPr>
          <w:szCs w:val="20"/>
        </w:rPr>
      </w:pPr>
      <w:r w:rsidRPr="009270C0">
        <w:rPr>
          <w:szCs w:val="20"/>
        </w:rPr>
        <w:t xml:space="preserve">Фальсифицировать свой </w:t>
      </w:r>
      <w:r w:rsidRPr="003C069E">
        <w:rPr>
          <w:szCs w:val="20"/>
        </w:rPr>
        <w:t>IP</w:t>
      </w:r>
      <w:r w:rsidRPr="009270C0">
        <w:rPr>
          <w:szCs w:val="20"/>
        </w:rPr>
        <w:t>-адрес, а также адреса, используемые в других сетевых протоколах, при передаче данных в Сеть.</w:t>
      </w:r>
    </w:p>
    <w:p w:rsidR="00521AC4" w:rsidRPr="009270C0" w:rsidRDefault="00521AC4" w:rsidP="003C069E">
      <w:pPr>
        <w:numPr>
          <w:ilvl w:val="1"/>
          <w:numId w:val="46"/>
        </w:numPr>
        <w:jc w:val="both"/>
        <w:rPr>
          <w:szCs w:val="20"/>
        </w:rPr>
      </w:pPr>
      <w:r w:rsidRPr="009270C0">
        <w:rPr>
          <w:szCs w:val="20"/>
        </w:rPr>
        <w:t>Использовать несуществующие обратные адреса при отправке электронных писем и других сообщений.</w:t>
      </w:r>
    </w:p>
    <w:p w:rsidR="00521AC4" w:rsidRPr="009270C0" w:rsidRDefault="00521AC4" w:rsidP="003C069E">
      <w:pPr>
        <w:numPr>
          <w:ilvl w:val="1"/>
          <w:numId w:val="46"/>
        </w:numPr>
        <w:jc w:val="both"/>
        <w:rPr>
          <w:szCs w:val="20"/>
        </w:rPr>
      </w:pPr>
      <w:r w:rsidRPr="009270C0">
        <w:rPr>
          <w:szCs w:val="20"/>
        </w:rPr>
        <w:t>Небрежно относиться к конфиденциальности собственных идентификационных реквизитов (в частности, паролей и прочих кодов авторизованного доступа), что может привести к использованию тех или иных ресурсов третьими лицами от имени данного пользователя (с сокрытием, таким образом, истинного источника действий).</w:t>
      </w:r>
    </w:p>
    <w:p w:rsidR="00521AC4" w:rsidRPr="009270C0" w:rsidRDefault="00521AC4" w:rsidP="003C069E">
      <w:pPr>
        <w:numPr>
          <w:ilvl w:val="0"/>
          <w:numId w:val="46"/>
        </w:numPr>
        <w:jc w:val="both"/>
        <w:rPr>
          <w:szCs w:val="20"/>
        </w:rPr>
      </w:pPr>
      <w:r w:rsidRPr="009270C0">
        <w:rPr>
          <w:szCs w:val="20"/>
        </w:rPr>
        <w:t>Настройка собственных ресурсов.</w:t>
      </w:r>
    </w:p>
    <w:p w:rsidR="00521AC4" w:rsidRPr="009270C0" w:rsidRDefault="00521AC4" w:rsidP="00521AC4">
      <w:pPr>
        <w:jc w:val="both"/>
        <w:rPr>
          <w:szCs w:val="20"/>
        </w:rPr>
      </w:pPr>
      <w:r w:rsidRPr="009270C0">
        <w:rPr>
          <w:szCs w:val="20"/>
        </w:rPr>
        <w:t>При работе в сети Интернет пользователь становится ее полноправным участником, что создает потенциальную возможность для использования сетевых ресурсов, принадлежащих пользователю, третьими лицами. В связи с этим пользователь должен принять надлежащие меры по такой настройке своих ресурсов, которая</w:t>
      </w:r>
      <w:r w:rsidR="00950876">
        <w:rPr>
          <w:szCs w:val="20"/>
        </w:rPr>
        <w:t xml:space="preserve"> </w:t>
      </w:r>
      <w:r w:rsidRPr="009270C0">
        <w:rPr>
          <w:szCs w:val="20"/>
        </w:rPr>
        <w:t>препятствовала бы недобросовестному использованию этих ресурсов третьими лицами, а при обнаружении случаев такого использования принимать оперативные меры по их прекращению.</w:t>
      </w:r>
    </w:p>
    <w:p w:rsidR="00521AC4" w:rsidRPr="009270C0" w:rsidRDefault="00521AC4" w:rsidP="003C069E">
      <w:pPr>
        <w:ind w:firstLine="567"/>
        <w:jc w:val="both"/>
        <w:rPr>
          <w:szCs w:val="20"/>
        </w:rPr>
      </w:pPr>
      <w:r w:rsidRPr="009270C0">
        <w:rPr>
          <w:szCs w:val="20"/>
        </w:rPr>
        <w:t>Недопустимыми параметрами настройки сетевых ресурсов являются:</w:t>
      </w:r>
    </w:p>
    <w:p w:rsidR="00521AC4" w:rsidRPr="009270C0" w:rsidRDefault="00521AC4" w:rsidP="003C069E">
      <w:pPr>
        <w:numPr>
          <w:ilvl w:val="0"/>
          <w:numId w:val="47"/>
        </w:numPr>
        <w:ind w:left="426" w:hanging="284"/>
        <w:jc w:val="both"/>
        <w:rPr>
          <w:szCs w:val="20"/>
        </w:rPr>
      </w:pPr>
      <w:r w:rsidRPr="009270C0">
        <w:rPr>
          <w:szCs w:val="20"/>
        </w:rPr>
        <w:t>открытые ретрансляторы электронной почты (</w:t>
      </w:r>
      <w:r w:rsidRPr="009270C0">
        <w:rPr>
          <w:szCs w:val="20"/>
          <w:lang w:val="en-US"/>
        </w:rPr>
        <w:t>open</w:t>
      </w:r>
      <w:r w:rsidRPr="009270C0">
        <w:rPr>
          <w:szCs w:val="20"/>
        </w:rPr>
        <w:t xml:space="preserve"> </w:t>
      </w:r>
      <w:r w:rsidRPr="009270C0">
        <w:rPr>
          <w:szCs w:val="20"/>
          <w:lang w:val="en-US"/>
        </w:rPr>
        <w:t>SMTP</w:t>
      </w:r>
      <w:r w:rsidRPr="009270C0">
        <w:rPr>
          <w:szCs w:val="20"/>
        </w:rPr>
        <w:t>-</w:t>
      </w:r>
      <w:r w:rsidRPr="009270C0">
        <w:rPr>
          <w:szCs w:val="20"/>
          <w:lang w:val="en-US"/>
        </w:rPr>
        <w:t>relays</w:t>
      </w:r>
      <w:r w:rsidRPr="009270C0">
        <w:rPr>
          <w:szCs w:val="20"/>
        </w:rPr>
        <w:t>);</w:t>
      </w:r>
    </w:p>
    <w:p w:rsidR="00521AC4" w:rsidRPr="009270C0" w:rsidRDefault="00521AC4" w:rsidP="003C069E">
      <w:pPr>
        <w:numPr>
          <w:ilvl w:val="0"/>
          <w:numId w:val="47"/>
        </w:numPr>
        <w:ind w:left="426" w:hanging="284"/>
        <w:jc w:val="both"/>
        <w:rPr>
          <w:szCs w:val="20"/>
        </w:rPr>
      </w:pPr>
      <w:r w:rsidRPr="009270C0">
        <w:rPr>
          <w:szCs w:val="20"/>
        </w:rPr>
        <w:t>общедоступные для неавторизированной публикации серверы новостей (конференций, групп);</w:t>
      </w:r>
    </w:p>
    <w:p w:rsidR="00521AC4" w:rsidRPr="009270C0" w:rsidRDefault="00521AC4" w:rsidP="003C069E">
      <w:pPr>
        <w:numPr>
          <w:ilvl w:val="0"/>
          <w:numId w:val="47"/>
        </w:numPr>
        <w:ind w:left="426" w:hanging="284"/>
        <w:jc w:val="both"/>
        <w:rPr>
          <w:szCs w:val="20"/>
        </w:rPr>
      </w:pPr>
      <w:r w:rsidRPr="009270C0">
        <w:rPr>
          <w:szCs w:val="20"/>
        </w:rPr>
        <w:t>средства, позволяющие третьим лицам неавторизованно скрыть источник соединения (открытые прокси-серверы и т.п.);</w:t>
      </w:r>
    </w:p>
    <w:p w:rsidR="00521AC4" w:rsidRPr="009270C0" w:rsidRDefault="00521AC4" w:rsidP="003C069E">
      <w:pPr>
        <w:numPr>
          <w:ilvl w:val="0"/>
          <w:numId w:val="47"/>
        </w:numPr>
        <w:ind w:left="426" w:hanging="284"/>
        <w:jc w:val="both"/>
        <w:rPr>
          <w:szCs w:val="20"/>
        </w:rPr>
      </w:pPr>
      <w:r w:rsidRPr="009270C0">
        <w:rPr>
          <w:szCs w:val="20"/>
        </w:rPr>
        <w:t xml:space="preserve">общедоступные широковещательные адреса локальных сетей, позволяющие проводить с их помощью атаки типа </w:t>
      </w:r>
      <w:r w:rsidRPr="003C069E">
        <w:rPr>
          <w:szCs w:val="20"/>
        </w:rPr>
        <w:t>smurf</w:t>
      </w:r>
      <w:r w:rsidRPr="009270C0">
        <w:rPr>
          <w:szCs w:val="20"/>
        </w:rPr>
        <w:t>;</w:t>
      </w:r>
    </w:p>
    <w:p w:rsidR="00521AC4" w:rsidRPr="009270C0" w:rsidRDefault="00521AC4" w:rsidP="003C069E">
      <w:pPr>
        <w:numPr>
          <w:ilvl w:val="0"/>
          <w:numId w:val="47"/>
        </w:numPr>
        <w:ind w:left="426" w:hanging="284"/>
        <w:jc w:val="both"/>
        <w:rPr>
          <w:szCs w:val="20"/>
        </w:rPr>
      </w:pPr>
      <w:r w:rsidRPr="009270C0">
        <w:rPr>
          <w:szCs w:val="20"/>
        </w:rPr>
        <w:t>электронные списки рассылки с недостаточной надежностью механизма подтверждения подписки или без возможности ее отмены;</w:t>
      </w:r>
    </w:p>
    <w:p w:rsidR="00521AC4" w:rsidRPr="009270C0" w:rsidRDefault="00521AC4" w:rsidP="003C069E">
      <w:pPr>
        <w:numPr>
          <w:ilvl w:val="0"/>
          <w:numId w:val="47"/>
        </w:numPr>
        <w:ind w:left="426" w:hanging="284"/>
        <w:jc w:val="both"/>
        <w:rPr>
          <w:szCs w:val="20"/>
        </w:rPr>
      </w:pPr>
      <w:r w:rsidRPr="003C069E">
        <w:rPr>
          <w:szCs w:val="20"/>
        </w:rPr>
        <w:t>www</w:t>
      </w:r>
      <w:r w:rsidRPr="009270C0">
        <w:rPr>
          <w:szCs w:val="20"/>
        </w:rPr>
        <w:t>-сайты и другие подобные ресурсы, осуществляющие отправку корреспонденции третьим лицам по анонимному или недостаточно аутентифицированному запросу.</w:t>
      </w:r>
    </w:p>
    <w:p w:rsidR="00521AC4" w:rsidRPr="009270C0" w:rsidRDefault="00521AC4" w:rsidP="00521AC4">
      <w:pPr>
        <w:jc w:val="both"/>
        <w:rPr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0"/>
        <w:gridCol w:w="4962"/>
      </w:tblGrid>
      <w:tr w:rsidR="00950876" w:rsidRPr="009270C0" w:rsidTr="0048659A">
        <w:tc>
          <w:tcPr>
            <w:tcW w:w="4960" w:type="dxa"/>
            <w:shd w:val="clear" w:color="auto" w:fill="auto"/>
          </w:tcPr>
          <w:p w:rsidR="00950876" w:rsidRPr="009270C0" w:rsidRDefault="00950876" w:rsidP="00032472">
            <w:pPr>
              <w:pStyle w:val="af5"/>
              <w:snapToGrid w:val="0"/>
              <w:jc w:val="center"/>
              <w:rPr>
                <w:b/>
                <w:bCs/>
                <w:szCs w:val="20"/>
              </w:rPr>
            </w:pPr>
            <w:r w:rsidRPr="009270C0">
              <w:rPr>
                <w:b/>
                <w:bCs/>
                <w:szCs w:val="20"/>
              </w:rPr>
              <w:t>От Оператора</w:t>
            </w:r>
          </w:p>
        </w:tc>
        <w:tc>
          <w:tcPr>
            <w:tcW w:w="4962" w:type="dxa"/>
            <w:shd w:val="clear" w:color="auto" w:fill="auto"/>
          </w:tcPr>
          <w:p w:rsidR="00950876" w:rsidRPr="009270C0" w:rsidRDefault="00950876" w:rsidP="00032472">
            <w:pPr>
              <w:pStyle w:val="af5"/>
              <w:snapToGrid w:val="0"/>
              <w:jc w:val="center"/>
              <w:rPr>
                <w:b/>
                <w:bCs/>
                <w:szCs w:val="20"/>
              </w:rPr>
            </w:pPr>
            <w:r w:rsidRPr="009270C0">
              <w:rPr>
                <w:b/>
                <w:bCs/>
                <w:szCs w:val="20"/>
              </w:rPr>
              <w:t>От Заказчика</w:t>
            </w:r>
          </w:p>
        </w:tc>
      </w:tr>
      <w:tr w:rsidR="00950876" w:rsidRPr="009270C0" w:rsidTr="0048659A">
        <w:tc>
          <w:tcPr>
            <w:tcW w:w="4960" w:type="dxa"/>
            <w:shd w:val="clear" w:color="auto" w:fill="auto"/>
          </w:tcPr>
          <w:p w:rsidR="00950876" w:rsidRDefault="00950876" w:rsidP="00032472">
            <w:pPr>
              <w:snapToGrid w:val="0"/>
              <w:rPr>
                <w:szCs w:val="20"/>
              </w:rPr>
            </w:pPr>
            <w:r w:rsidRPr="009270C0">
              <w:rPr>
                <w:szCs w:val="20"/>
              </w:rPr>
              <w:t xml:space="preserve">Директор ООО </w:t>
            </w:r>
            <w:r w:rsidR="009E2AED">
              <w:rPr>
                <w:szCs w:val="20"/>
              </w:rPr>
              <w:t>«Комплекс-Инфо»</w:t>
            </w:r>
          </w:p>
          <w:p w:rsidR="007A77E5" w:rsidRPr="009270C0" w:rsidRDefault="007A77E5" w:rsidP="00032472">
            <w:pPr>
              <w:snapToGrid w:val="0"/>
              <w:rPr>
                <w:szCs w:val="20"/>
              </w:rPr>
            </w:pPr>
          </w:p>
          <w:p w:rsidR="00950876" w:rsidRPr="009270C0" w:rsidRDefault="00950876" w:rsidP="00032472">
            <w:pPr>
              <w:snapToGrid w:val="0"/>
              <w:rPr>
                <w:szCs w:val="20"/>
              </w:rPr>
            </w:pPr>
          </w:p>
          <w:p w:rsidR="00950876" w:rsidRPr="009270C0" w:rsidRDefault="00950876" w:rsidP="00032472">
            <w:pPr>
              <w:snapToGrid w:val="0"/>
              <w:rPr>
                <w:szCs w:val="20"/>
              </w:rPr>
            </w:pPr>
            <w:r w:rsidRPr="009270C0">
              <w:rPr>
                <w:szCs w:val="20"/>
              </w:rPr>
              <w:t>_____________________/ В.Е. Белов</w:t>
            </w:r>
            <w:r w:rsidR="007A77E5">
              <w:rPr>
                <w:szCs w:val="20"/>
              </w:rPr>
              <w:t xml:space="preserve"> /</w:t>
            </w:r>
          </w:p>
          <w:p w:rsidR="00950876" w:rsidRPr="009270C0" w:rsidRDefault="00950876" w:rsidP="00032472">
            <w:pPr>
              <w:rPr>
                <w:szCs w:val="20"/>
              </w:rPr>
            </w:pPr>
            <w:r w:rsidRPr="009270C0">
              <w:rPr>
                <w:szCs w:val="20"/>
              </w:rPr>
              <w:t> </w:t>
            </w:r>
          </w:p>
          <w:p w:rsidR="00950876" w:rsidRPr="009270C0" w:rsidRDefault="00064A4A" w:rsidP="00B84DB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«01» июня</w:t>
            </w:r>
            <w:r w:rsidR="00950876">
              <w:rPr>
                <w:szCs w:val="20"/>
              </w:rPr>
              <w:t xml:space="preserve"> 2016 г.</w:t>
            </w:r>
          </w:p>
        </w:tc>
        <w:tc>
          <w:tcPr>
            <w:tcW w:w="4962" w:type="dxa"/>
            <w:shd w:val="clear" w:color="auto" w:fill="auto"/>
          </w:tcPr>
          <w:p w:rsidR="00950876" w:rsidRPr="009270C0" w:rsidRDefault="00950876" w:rsidP="00B84DB8">
            <w:pPr>
              <w:jc w:val="both"/>
              <w:rPr>
                <w:szCs w:val="20"/>
              </w:rPr>
            </w:pPr>
          </w:p>
        </w:tc>
      </w:tr>
    </w:tbl>
    <w:p w:rsidR="00B47082" w:rsidRPr="009270C0" w:rsidRDefault="00B47082" w:rsidP="003C069E">
      <w:pPr>
        <w:pStyle w:val="1textdogovora"/>
        <w:ind w:firstLine="0"/>
        <w:rPr>
          <w:sz w:val="20"/>
          <w:szCs w:val="20"/>
        </w:rPr>
      </w:pPr>
    </w:p>
    <w:sectPr w:rsidR="00B47082" w:rsidRPr="009270C0" w:rsidSect="001E220E">
      <w:footerReference w:type="default" r:id="rId12"/>
      <w:pgSz w:w="11906" w:h="16838"/>
      <w:pgMar w:top="709" w:right="566" w:bottom="426" w:left="1134" w:header="539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1E" w:rsidRDefault="00B91A1E">
      <w:r>
        <w:separator/>
      </w:r>
    </w:p>
  </w:endnote>
  <w:endnote w:type="continuationSeparator" w:id="0">
    <w:p w:rsidR="00B91A1E" w:rsidRDefault="00B9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D0" w:rsidRDefault="007778D0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4D48A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1E" w:rsidRDefault="00B91A1E">
      <w:r>
        <w:separator/>
      </w:r>
    </w:p>
  </w:footnote>
  <w:footnote w:type="continuationSeparator" w:id="0">
    <w:p w:rsidR="00B91A1E" w:rsidRDefault="00B91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450" w:hanging="450"/>
      </w:pPr>
      <w:rPr>
        <w:color w:val="00000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5406D59C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30" w:hanging="570"/>
      </w:pPr>
      <w:rPr>
        <w:rFonts w:ascii="Symbol" w:eastAsia="Times New Roman" w:hAnsi="Symbol" w:cs="Courier New"/>
      </w:rPr>
    </w:lvl>
  </w:abstractNum>
  <w:abstractNum w:abstractNumId="5" w15:restartNumberingAfterBreak="0">
    <w:nsid w:val="00000006"/>
    <w:multiLevelType w:val="multilevel"/>
    <w:tmpl w:val="35C08D7E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555" w:hanging="555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129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53"/>
        </w:tabs>
        <w:ind w:left="165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13"/>
        </w:tabs>
        <w:ind w:left="201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33"/>
        </w:tabs>
        <w:ind w:left="273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93"/>
        </w:tabs>
        <w:ind w:left="309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13"/>
        </w:tabs>
        <w:ind w:left="381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73"/>
        </w:tabs>
        <w:ind w:left="4173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10667AE"/>
    <w:multiLevelType w:val="hybridMultilevel"/>
    <w:tmpl w:val="7DAA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ED19C5"/>
    <w:multiLevelType w:val="hybridMultilevel"/>
    <w:tmpl w:val="955C7C04"/>
    <w:lvl w:ilvl="0" w:tplc="12E672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EA012A"/>
    <w:multiLevelType w:val="hybridMultilevel"/>
    <w:tmpl w:val="9B7669BA"/>
    <w:lvl w:ilvl="0" w:tplc="EF702BD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D35939"/>
    <w:multiLevelType w:val="hybridMultilevel"/>
    <w:tmpl w:val="331C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671C4A"/>
    <w:multiLevelType w:val="multilevel"/>
    <w:tmpl w:val="026651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2AF5412"/>
    <w:multiLevelType w:val="multilevel"/>
    <w:tmpl w:val="5C72ED3C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3A369C7"/>
    <w:multiLevelType w:val="multilevel"/>
    <w:tmpl w:val="00000003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278A1EB3"/>
    <w:multiLevelType w:val="multilevel"/>
    <w:tmpl w:val="B340202E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CEE6DFD"/>
    <w:multiLevelType w:val="hybridMultilevel"/>
    <w:tmpl w:val="9ECC8DA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9E0F4D"/>
    <w:multiLevelType w:val="multilevel"/>
    <w:tmpl w:val="C97A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 w15:restartNumberingAfterBreak="0">
    <w:nsid w:val="33AB6297"/>
    <w:multiLevelType w:val="hybridMultilevel"/>
    <w:tmpl w:val="2E56008E"/>
    <w:lvl w:ilvl="0" w:tplc="12E672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560452"/>
    <w:multiLevelType w:val="multilevel"/>
    <w:tmpl w:val="C97A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3CB822F0"/>
    <w:multiLevelType w:val="multilevel"/>
    <w:tmpl w:val="5C72ED3C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DEA09AA"/>
    <w:multiLevelType w:val="multilevel"/>
    <w:tmpl w:val="38FA5398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31C4E3F"/>
    <w:multiLevelType w:val="multilevel"/>
    <w:tmpl w:val="5C72ED3C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5384115"/>
    <w:multiLevelType w:val="multilevel"/>
    <w:tmpl w:val="026651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7A2632E"/>
    <w:multiLevelType w:val="multilevel"/>
    <w:tmpl w:val="00000003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D086A87"/>
    <w:multiLevelType w:val="hybridMultilevel"/>
    <w:tmpl w:val="15AA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52888"/>
    <w:multiLevelType w:val="multilevel"/>
    <w:tmpl w:val="C97A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5" w15:restartNumberingAfterBreak="0">
    <w:nsid w:val="52474491"/>
    <w:multiLevelType w:val="multilevel"/>
    <w:tmpl w:val="00000003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555727FA"/>
    <w:multiLevelType w:val="hybridMultilevel"/>
    <w:tmpl w:val="A6F6C16A"/>
    <w:lvl w:ilvl="0" w:tplc="12E672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B7F0B"/>
    <w:multiLevelType w:val="multilevel"/>
    <w:tmpl w:val="EAB8327C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6FB3340"/>
    <w:multiLevelType w:val="hybridMultilevel"/>
    <w:tmpl w:val="8296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73ECB"/>
    <w:multiLevelType w:val="multilevel"/>
    <w:tmpl w:val="5C72ED3C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58D82E60"/>
    <w:multiLevelType w:val="multilevel"/>
    <w:tmpl w:val="026651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5B4E05DE"/>
    <w:multiLevelType w:val="hybridMultilevel"/>
    <w:tmpl w:val="7892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143555"/>
    <w:multiLevelType w:val="multilevel"/>
    <w:tmpl w:val="EAB8327C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5C992729"/>
    <w:multiLevelType w:val="multilevel"/>
    <w:tmpl w:val="02609C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8D752ED"/>
    <w:multiLevelType w:val="hybridMultilevel"/>
    <w:tmpl w:val="6A30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DA687D"/>
    <w:multiLevelType w:val="multilevel"/>
    <w:tmpl w:val="F9362C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FAA00B2"/>
    <w:multiLevelType w:val="multilevel"/>
    <w:tmpl w:val="00000003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4"/>
  </w:num>
  <w:num w:numId="18">
    <w:abstractNumId w:val="25"/>
  </w:num>
  <w:num w:numId="19">
    <w:abstractNumId w:val="16"/>
  </w:num>
  <w:num w:numId="20">
    <w:abstractNumId w:val="44"/>
  </w:num>
  <w:num w:numId="21">
    <w:abstractNumId w:val="34"/>
  </w:num>
  <w:num w:numId="22">
    <w:abstractNumId w:val="27"/>
  </w:num>
  <w:num w:numId="23">
    <w:abstractNumId w:val="35"/>
  </w:num>
  <w:num w:numId="24">
    <w:abstractNumId w:val="45"/>
  </w:num>
  <w:num w:numId="25">
    <w:abstractNumId w:val="22"/>
  </w:num>
  <w:num w:numId="26">
    <w:abstractNumId w:val="32"/>
  </w:num>
  <w:num w:numId="27">
    <w:abstractNumId w:val="46"/>
  </w:num>
  <w:num w:numId="28">
    <w:abstractNumId w:val="29"/>
  </w:num>
  <w:num w:numId="29">
    <w:abstractNumId w:val="23"/>
  </w:num>
  <w:num w:numId="30">
    <w:abstractNumId w:val="39"/>
  </w:num>
  <w:num w:numId="31">
    <w:abstractNumId w:val="41"/>
  </w:num>
  <w:num w:numId="32">
    <w:abstractNumId w:val="36"/>
  </w:num>
  <w:num w:numId="33">
    <w:abstractNumId w:val="21"/>
  </w:num>
  <w:num w:numId="34">
    <w:abstractNumId w:val="28"/>
  </w:num>
  <w:num w:numId="35">
    <w:abstractNumId w:val="30"/>
  </w:num>
  <w:num w:numId="36">
    <w:abstractNumId w:val="37"/>
  </w:num>
  <w:num w:numId="37">
    <w:abstractNumId w:val="42"/>
  </w:num>
  <w:num w:numId="38">
    <w:abstractNumId w:val="20"/>
  </w:num>
  <w:num w:numId="39">
    <w:abstractNumId w:val="31"/>
  </w:num>
  <w:num w:numId="40">
    <w:abstractNumId w:val="40"/>
  </w:num>
  <w:num w:numId="41">
    <w:abstractNumId w:val="18"/>
  </w:num>
  <w:num w:numId="42">
    <w:abstractNumId w:val="33"/>
  </w:num>
  <w:num w:numId="43">
    <w:abstractNumId w:val="26"/>
  </w:num>
  <w:num w:numId="44">
    <w:abstractNumId w:val="38"/>
  </w:num>
  <w:num w:numId="45">
    <w:abstractNumId w:val="19"/>
  </w:num>
  <w:num w:numId="46">
    <w:abstractNumId w:val="43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AF"/>
    <w:rsid w:val="00004CB9"/>
    <w:rsid w:val="000050C9"/>
    <w:rsid w:val="00012F0D"/>
    <w:rsid w:val="000131C5"/>
    <w:rsid w:val="00013DFD"/>
    <w:rsid w:val="0001606C"/>
    <w:rsid w:val="0001682D"/>
    <w:rsid w:val="00023D9B"/>
    <w:rsid w:val="00032472"/>
    <w:rsid w:val="000365EE"/>
    <w:rsid w:val="000434A9"/>
    <w:rsid w:val="00051D76"/>
    <w:rsid w:val="000609EB"/>
    <w:rsid w:val="00060AB3"/>
    <w:rsid w:val="00064A4A"/>
    <w:rsid w:val="00066321"/>
    <w:rsid w:val="00072218"/>
    <w:rsid w:val="00072398"/>
    <w:rsid w:val="000741A8"/>
    <w:rsid w:val="00076D13"/>
    <w:rsid w:val="00084EDF"/>
    <w:rsid w:val="00085E15"/>
    <w:rsid w:val="00087506"/>
    <w:rsid w:val="00090AAA"/>
    <w:rsid w:val="000A369B"/>
    <w:rsid w:val="000A3867"/>
    <w:rsid w:val="000A4C12"/>
    <w:rsid w:val="000A748F"/>
    <w:rsid w:val="000B6593"/>
    <w:rsid w:val="000C37E2"/>
    <w:rsid w:val="000C50C1"/>
    <w:rsid w:val="000D17B7"/>
    <w:rsid w:val="000D3D24"/>
    <w:rsid w:val="000E0436"/>
    <w:rsid w:val="000E422E"/>
    <w:rsid w:val="000E6C58"/>
    <w:rsid w:val="000F53ED"/>
    <w:rsid w:val="000F5EA0"/>
    <w:rsid w:val="000F785E"/>
    <w:rsid w:val="00104CB7"/>
    <w:rsid w:val="00110A90"/>
    <w:rsid w:val="0011487A"/>
    <w:rsid w:val="00115FFC"/>
    <w:rsid w:val="0013094D"/>
    <w:rsid w:val="00146995"/>
    <w:rsid w:val="00152A9B"/>
    <w:rsid w:val="001552AF"/>
    <w:rsid w:val="00155310"/>
    <w:rsid w:val="00160DF9"/>
    <w:rsid w:val="00165A9E"/>
    <w:rsid w:val="0017683A"/>
    <w:rsid w:val="00177347"/>
    <w:rsid w:val="001800EA"/>
    <w:rsid w:val="001813B7"/>
    <w:rsid w:val="001835D0"/>
    <w:rsid w:val="00186A31"/>
    <w:rsid w:val="0019205D"/>
    <w:rsid w:val="001A13CA"/>
    <w:rsid w:val="001A42B1"/>
    <w:rsid w:val="001A61BF"/>
    <w:rsid w:val="001B147A"/>
    <w:rsid w:val="001B4072"/>
    <w:rsid w:val="001D4014"/>
    <w:rsid w:val="001D5266"/>
    <w:rsid w:val="001E04E0"/>
    <w:rsid w:val="001E204E"/>
    <w:rsid w:val="001E220E"/>
    <w:rsid w:val="001F2A59"/>
    <w:rsid w:val="001F2CBD"/>
    <w:rsid w:val="001F4EE4"/>
    <w:rsid w:val="0020435E"/>
    <w:rsid w:val="0020745D"/>
    <w:rsid w:val="00213794"/>
    <w:rsid w:val="002232DA"/>
    <w:rsid w:val="002239E4"/>
    <w:rsid w:val="00225666"/>
    <w:rsid w:val="00234113"/>
    <w:rsid w:val="00234D71"/>
    <w:rsid w:val="002414D0"/>
    <w:rsid w:val="002427E7"/>
    <w:rsid w:val="002473CC"/>
    <w:rsid w:val="00256128"/>
    <w:rsid w:val="00257B8C"/>
    <w:rsid w:val="00264D07"/>
    <w:rsid w:val="002657A8"/>
    <w:rsid w:val="00266B54"/>
    <w:rsid w:val="0029049B"/>
    <w:rsid w:val="002910D9"/>
    <w:rsid w:val="002926C2"/>
    <w:rsid w:val="00293722"/>
    <w:rsid w:val="002A13CE"/>
    <w:rsid w:val="002A1E49"/>
    <w:rsid w:val="002A51A3"/>
    <w:rsid w:val="002A611A"/>
    <w:rsid w:val="002B33C1"/>
    <w:rsid w:val="002C5C33"/>
    <w:rsid w:val="002D5E43"/>
    <w:rsid w:val="002E0323"/>
    <w:rsid w:val="002F0CF0"/>
    <w:rsid w:val="002F1F0C"/>
    <w:rsid w:val="003011F4"/>
    <w:rsid w:val="00301FC3"/>
    <w:rsid w:val="003047FA"/>
    <w:rsid w:val="00310663"/>
    <w:rsid w:val="00317F44"/>
    <w:rsid w:val="003262A0"/>
    <w:rsid w:val="00327DDC"/>
    <w:rsid w:val="00333B4D"/>
    <w:rsid w:val="00336FDE"/>
    <w:rsid w:val="00345B6A"/>
    <w:rsid w:val="00352BC7"/>
    <w:rsid w:val="00355593"/>
    <w:rsid w:val="00365FB3"/>
    <w:rsid w:val="00366827"/>
    <w:rsid w:val="003672E7"/>
    <w:rsid w:val="003709CB"/>
    <w:rsid w:val="00382361"/>
    <w:rsid w:val="003833F3"/>
    <w:rsid w:val="00391A00"/>
    <w:rsid w:val="003928C8"/>
    <w:rsid w:val="003A309B"/>
    <w:rsid w:val="003A593B"/>
    <w:rsid w:val="003A5CE9"/>
    <w:rsid w:val="003B2F6C"/>
    <w:rsid w:val="003C069E"/>
    <w:rsid w:val="003C0CE1"/>
    <w:rsid w:val="003C6A3D"/>
    <w:rsid w:val="003C7573"/>
    <w:rsid w:val="003F0FBB"/>
    <w:rsid w:val="0040048E"/>
    <w:rsid w:val="004006D9"/>
    <w:rsid w:val="00412F52"/>
    <w:rsid w:val="0041311C"/>
    <w:rsid w:val="004139DD"/>
    <w:rsid w:val="0041765D"/>
    <w:rsid w:val="004256F9"/>
    <w:rsid w:val="00436A5C"/>
    <w:rsid w:val="004509F4"/>
    <w:rsid w:val="00450E20"/>
    <w:rsid w:val="00456EC6"/>
    <w:rsid w:val="004605E6"/>
    <w:rsid w:val="004636F8"/>
    <w:rsid w:val="004708F4"/>
    <w:rsid w:val="0048659A"/>
    <w:rsid w:val="00494BAC"/>
    <w:rsid w:val="004A11DE"/>
    <w:rsid w:val="004A19FE"/>
    <w:rsid w:val="004A2EE3"/>
    <w:rsid w:val="004A35E0"/>
    <w:rsid w:val="004A4686"/>
    <w:rsid w:val="004B7F96"/>
    <w:rsid w:val="004C3133"/>
    <w:rsid w:val="004D47A1"/>
    <w:rsid w:val="004D48A2"/>
    <w:rsid w:val="004F7A13"/>
    <w:rsid w:val="00503CAB"/>
    <w:rsid w:val="005044B6"/>
    <w:rsid w:val="00521AC4"/>
    <w:rsid w:val="00525CF0"/>
    <w:rsid w:val="00534939"/>
    <w:rsid w:val="005373D8"/>
    <w:rsid w:val="005419E5"/>
    <w:rsid w:val="00541C6B"/>
    <w:rsid w:val="00545E8D"/>
    <w:rsid w:val="00550746"/>
    <w:rsid w:val="00550E25"/>
    <w:rsid w:val="0055261D"/>
    <w:rsid w:val="00553DAA"/>
    <w:rsid w:val="005633B1"/>
    <w:rsid w:val="0057652C"/>
    <w:rsid w:val="00586031"/>
    <w:rsid w:val="005860AA"/>
    <w:rsid w:val="00597887"/>
    <w:rsid w:val="005A15A3"/>
    <w:rsid w:val="005B15FB"/>
    <w:rsid w:val="005B7C35"/>
    <w:rsid w:val="005C1461"/>
    <w:rsid w:val="005C2DC4"/>
    <w:rsid w:val="005C5D54"/>
    <w:rsid w:val="005D27D2"/>
    <w:rsid w:val="005D3460"/>
    <w:rsid w:val="005D6C7A"/>
    <w:rsid w:val="005F3004"/>
    <w:rsid w:val="006059B2"/>
    <w:rsid w:val="00622E50"/>
    <w:rsid w:val="00630123"/>
    <w:rsid w:val="006419B9"/>
    <w:rsid w:val="00646608"/>
    <w:rsid w:val="00653BF8"/>
    <w:rsid w:val="00655EE1"/>
    <w:rsid w:val="006566E8"/>
    <w:rsid w:val="00656BDB"/>
    <w:rsid w:val="00672818"/>
    <w:rsid w:val="00674328"/>
    <w:rsid w:val="00676261"/>
    <w:rsid w:val="006811F2"/>
    <w:rsid w:val="00687781"/>
    <w:rsid w:val="006955D4"/>
    <w:rsid w:val="006A6830"/>
    <w:rsid w:val="006A6B09"/>
    <w:rsid w:val="006B4025"/>
    <w:rsid w:val="006C07FC"/>
    <w:rsid w:val="006C405B"/>
    <w:rsid w:val="006C689C"/>
    <w:rsid w:val="006D00C5"/>
    <w:rsid w:val="006D37B7"/>
    <w:rsid w:val="006D5E24"/>
    <w:rsid w:val="006D7ED6"/>
    <w:rsid w:val="006E3659"/>
    <w:rsid w:val="006E4958"/>
    <w:rsid w:val="006E66BC"/>
    <w:rsid w:val="006F5E80"/>
    <w:rsid w:val="006F6B6B"/>
    <w:rsid w:val="00703086"/>
    <w:rsid w:val="007044A8"/>
    <w:rsid w:val="00714E7D"/>
    <w:rsid w:val="00717048"/>
    <w:rsid w:val="00717745"/>
    <w:rsid w:val="00722D74"/>
    <w:rsid w:val="00726C53"/>
    <w:rsid w:val="0072727C"/>
    <w:rsid w:val="00735239"/>
    <w:rsid w:val="00735A4D"/>
    <w:rsid w:val="00740077"/>
    <w:rsid w:val="007400C7"/>
    <w:rsid w:val="007436CD"/>
    <w:rsid w:val="007462F8"/>
    <w:rsid w:val="00757CDC"/>
    <w:rsid w:val="00762AA7"/>
    <w:rsid w:val="0076595A"/>
    <w:rsid w:val="00773880"/>
    <w:rsid w:val="007754DB"/>
    <w:rsid w:val="007778D0"/>
    <w:rsid w:val="007824C9"/>
    <w:rsid w:val="007931F0"/>
    <w:rsid w:val="007A2174"/>
    <w:rsid w:val="007A3505"/>
    <w:rsid w:val="007A77E5"/>
    <w:rsid w:val="007B0419"/>
    <w:rsid w:val="007C013F"/>
    <w:rsid w:val="007C3B69"/>
    <w:rsid w:val="007D0A96"/>
    <w:rsid w:val="007D2B81"/>
    <w:rsid w:val="007E0530"/>
    <w:rsid w:val="007E79E3"/>
    <w:rsid w:val="007F2CCB"/>
    <w:rsid w:val="007F4692"/>
    <w:rsid w:val="007F7272"/>
    <w:rsid w:val="00803C5E"/>
    <w:rsid w:val="008054BC"/>
    <w:rsid w:val="0080699E"/>
    <w:rsid w:val="00814B48"/>
    <w:rsid w:val="00817C8B"/>
    <w:rsid w:val="008224EA"/>
    <w:rsid w:val="00827866"/>
    <w:rsid w:val="00830D70"/>
    <w:rsid w:val="00831881"/>
    <w:rsid w:val="00842B23"/>
    <w:rsid w:val="0084463E"/>
    <w:rsid w:val="00853366"/>
    <w:rsid w:val="0085759D"/>
    <w:rsid w:val="00872FE0"/>
    <w:rsid w:val="00876531"/>
    <w:rsid w:val="008766F8"/>
    <w:rsid w:val="00882A06"/>
    <w:rsid w:val="008831B3"/>
    <w:rsid w:val="0088496B"/>
    <w:rsid w:val="00885BB5"/>
    <w:rsid w:val="008910B5"/>
    <w:rsid w:val="00891CA4"/>
    <w:rsid w:val="008927CA"/>
    <w:rsid w:val="008975B3"/>
    <w:rsid w:val="008C393F"/>
    <w:rsid w:val="008D0E45"/>
    <w:rsid w:val="008E0E2D"/>
    <w:rsid w:val="008E18CA"/>
    <w:rsid w:val="008E1C1A"/>
    <w:rsid w:val="008F4F74"/>
    <w:rsid w:val="00904556"/>
    <w:rsid w:val="00907439"/>
    <w:rsid w:val="00910851"/>
    <w:rsid w:val="00917193"/>
    <w:rsid w:val="00917E1B"/>
    <w:rsid w:val="00925FCC"/>
    <w:rsid w:val="009265F8"/>
    <w:rsid w:val="009270C0"/>
    <w:rsid w:val="009305B5"/>
    <w:rsid w:val="00933C3C"/>
    <w:rsid w:val="00935C4D"/>
    <w:rsid w:val="00950876"/>
    <w:rsid w:val="0095135F"/>
    <w:rsid w:val="00955166"/>
    <w:rsid w:val="0095789F"/>
    <w:rsid w:val="00970A04"/>
    <w:rsid w:val="00971C26"/>
    <w:rsid w:val="009729EA"/>
    <w:rsid w:val="00984A06"/>
    <w:rsid w:val="00985EAC"/>
    <w:rsid w:val="009A14FA"/>
    <w:rsid w:val="009A468D"/>
    <w:rsid w:val="009B57BA"/>
    <w:rsid w:val="009C24DA"/>
    <w:rsid w:val="009C28F2"/>
    <w:rsid w:val="009D14C8"/>
    <w:rsid w:val="009D1A43"/>
    <w:rsid w:val="009E04B5"/>
    <w:rsid w:val="009E1524"/>
    <w:rsid w:val="009E2AED"/>
    <w:rsid w:val="009F16E2"/>
    <w:rsid w:val="009F1E60"/>
    <w:rsid w:val="009F23BF"/>
    <w:rsid w:val="00A00C6E"/>
    <w:rsid w:val="00A03182"/>
    <w:rsid w:val="00A12044"/>
    <w:rsid w:val="00A12FB5"/>
    <w:rsid w:val="00A1370B"/>
    <w:rsid w:val="00A17D67"/>
    <w:rsid w:val="00A21250"/>
    <w:rsid w:val="00A218DB"/>
    <w:rsid w:val="00A24009"/>
    <w:rsid w:val="00A25002"/>
    <w:rsid w:val="00A27D7B"/>
    <w:rsid w:val="00A42D14"/>
    <w:rsid w:val="00A45C99"/>
    <w:rsid w:val="00A46692"/>
    <w:rsid w:val="00A56F84"/>
    <w:rsid w:val="00A66B0D"/>
    <w:rsid w:val="00A70065"/>
    <w:rsid w:val="00A70545"/>
    <w:rsid w:val="00A709EC"/>
    <w:rsid w:val="00A776FF"/>
    <w:rsid w:val="00A82EDB"/>
    <w:rsid w:val="00A92447"/>
    <w:rsid w:val="00AA0FB7"/>
    <w:rsid w:val="00AB38B2"/>
    <w:rsid w:val="00AB40A0"/>
    <w:rsid w:val="00AB5F4F"/>
    <w:rsid w:val="00AD246F"/>
    <w:rsid w:val="00AD3ABF"/>
    <w:rsid w:val="00AD680A"/>
    <w:rsid w:val="00AE45DD"/>
    <w:rsid w:val="00AE730B"/>
    <w:rsid w:val="00AF7894"/>
    <w:rsid w:val="00B0265E"/>
    <w:rsid w:val="00B03504"/>
    <w:rsid w:val="00B0587F"/>
    <w:rsid w:val="00B06046"/>
    <w:rsid w:val="00B21CA8"/>
    <w:rsid w:val="00B22D73"/>
    <w:rsid w:val="00B2350C"/>
    <w:rsid w:val="00B23D89"/>
    <w:rsid w:val="00B47082"/>
    <w:rsid w:val="00B479D6"/>
    <w:rsid w:val="00B56424"/>
    <w:rsid w:val="00B57643"/>
    <w:rsid w:val="00B577F8"/>
    <w:rsid w:val="00B644BF"/>
    <w:rsid w:val="00B73BBA"/>
    <w:rsid w:val="00B753FE"/>
    <w:rsid w:val="00B8075F"/>
    <w:rsid w:val="00B80FD1"/>
    <w:rsid w:val="00B8282A"/>
    <w:rsid w:val="00B84DB8"/>
    <w:rsid w:val="00B85C41"/>
    <w:rsid w:val="00B863BB"/>
    <w:rsid w:val="00B91A1E"/>
    <w:rsid w:val="00B97F7C"/>
    <w:rsid w:val="00BA3411"/>
    <w:rsid w:val="00BA40CD"/>
    <w:rsid w:val="00BB41E6"/>
    <w:rsid w:val="00BC0663"/>
    <w:rsid w:val="00BC5D67"/>
    <w:rsid w:val="00BC7A00"/>
    <w:rsid w:val="00BC7F6F"/>
    <w:rsid w:val="00BD42B1"/>
    <w:rsid w:val="00BD7D7B"/>
    <w:rsid w:val="00BF366A"/>
    <w:rsid w:val="00C01A80"/>
    <w:rsid w:val="00C05B9E"/>
    <w:rsid w:val="00C11427"/>
    <w:rsid w:val="00C2202A"/>
    <w:rsid w:val="00C265FE"/>
    <w:rsid w:val="00C36DA2"/>
    <w:rsid w:val="00C378D9"/>
    <w:rsid w:val="00C37DF8"/>
    <w:rsid w:val="00C410F0"/>
    <w:rsid w:val="00C432CE"/>
    <w:rsid w:val="00C4552B"/>
    <w:rsid w:val="00C45E3E"/>
    <w:rsid w:val="00C553B6"/>
    <w:rsid w:val="00C576D4"/>
    <w:rsid w:val="00C65B7B"/>
    <w:rsid w:val="00C6664E"/>
    <w:rsid w:val="00C67DCA"/>
    <w:rsid w:val="00C71831"/>
    <w:rsid w:val="00C824A9"/>
    <w:rsid w:val="00C844F8"/>
    <w:rsid w:val="00C848CB"/>
    <w:rsid w:val="00C86AD5"/>
    <w:rsid w:val="00C86F71"/>
    <w:rsid w:val="00C94C2D"/>
    <w:rsid w:val="00C958CD"/>
    <w:rsid w:val="00C97E3F"/>
    <w:rsid w:val="00CA21A8"/>
    <w:rsid w:val="00CB092B"/>
    <w:rsid w:val="00CB11C5"/>
    <w:rsid w:val="00CB31F7"/>
    <w:rsid w:val="00CB322E"/>
    <w:rsid w:val="00CB71C3"/>
    <w:rsid w:val="00CC1DB0"/>
    <w:rsid w:val="00CC7ADB"/>
    <w:rsid w:val="00CD0A2A"/>
    <w:rsid w:val="00CE310C"/>
    <w:rsid w:val="00CE3812"/>
    <w:rsid w:val="00CE7FCB"/>
    <w:rsid w:val="00CF46E6"/>
    <w:rsid w:val="00D053DF"/>
    <w:rsid w:val="00D0674E"/>
    <w:rsid w:val="00D13ACA"/>
    <w:rsid w:val="00D21832"/>
    <w:rsid w:val="00D45FF1"/>
    <w:rsid w:val="00D62A2C"/>
    <w:rsid w:val="00D62C29"/>
    <w:rsid w:val="00D6569E"/>
    <w:rsid w:val="00D65938"/>
    <w:rsid w:val="00D66212"/>
    <w:rsid w:val="00D745F7"/>
    <w:rsid w:val="00D7532A"/>
    <w:rsid w:val="00D769CF"/>
    <w:rsid w:val="00D7770A"/>
    <w:rsid w:val="00D82A54"/>
    <w:rsid w:val="00D83443"/>
    <w:rsid w:val="00D83FDC"/>
    <w:rsid w:val="00D87A36"/>
    <w:rsid w:val="00D91CFF"/>
    <w:rsid w:val="00DB71C1"/>
    <w:rsid w:val="00DC033F"/>
    <w:rsid w:val="00DD03B7"/>
    <w:rsid w:val="00DD4FD3"/>
    <w:rsid w:val="00DE2898"/>
    <w:rsid w:val="00DE3EE5"/>
    <w:rsid w:val="00DE78AE"/>
    <w:rsid w:val="00DF128E"/>
    <w:rsid w:val="00DF3372"/>
    <w:rsid w:val="00DF6F37"/>
    <w:rsid w:val="00E04873"/>
    <w:rsid w:val="00E22076"/>
    <w:rsid w:val="00E25DB3"/>
    <w:rsid w:val="00E3356E"/>
    <w:rsid w:val="00E3782A"/>
    <w:rsid w:val="00E4025D"/>
    <w:rsid w:val="00E4263B"/>
    <w:rsid w:val="00E45FC2"/>
    <w:rsid w:val="00E46AA2"/>
    <w:rsid w:val="00E722AA"/>
    <w:rsid w:val="00E7310B"/>
    <w:rsid w:val="00E809EF"/>
    <w:rsid w:val="00E82D01"/>
    <w:rsid w:val="00E842C1"/>
    <w:rsid w:val="00E846C1"/>
    <w:rsid w:val="00E93A9B"/>
    <w:rsid w:val="00E96FBE"/>
    <w:rsid w:val="00EA3326"/>
    <w:rsid w:val="00EC16F6"/>
    <w:rsid w:val="00EC1D1B"/>
    <w:rsid w:val="00EC21B9"/>
    <w:rsid w:val="00EC3E0E"/>
    <w:rsid w:val="00EE5A0B"/>
    <w:rsid w:val="00F01FB8"/>
    <w:rsid w:val="00F03873"/>
    <w:rsid w:val="00F1096B"/>
    <w:rsid w:val="00F11F78"/>
    <w:rsid w:val="00F23F3F"/>
    <w:rsid w:val="00F253B2"/>
    <w:rsid w:val="00F333AB"/>
    <w:rsid w:val="00F44414"/>
    <w:rsid w:val="00F469E2"/>
    <w:rsid w:val="00F55E30"/>
    <w:rsid w:val="00F62072"/>
    <w:rsid w:val="00F622DB"/>
    <w:rsid w:val="00F66905"/>
    <w:rsid w:val="00F70C03"/>
    <w:rsid w:val="00F72203"/>
    <w:rsid w:val="00F8040F"/>
    <w:rsid w:val="00F80569"/>
    <w:rsid w:val="00F812B7"/>
    <w:rsid w:val="00F87874"/>
    <w:rsid w:val="00FA57B0"/>
    <w:rsid w:val="00FA7506"/>
    <w:rsid w:val="00FA7588"/>
    <w:rsid w:val="00FA7AC0"/>
    <w:rsid w:val="00FA7F53"/>
    <w:rsid w:val="00FD13FC"/>
    <w:rsid w:val="00FD2558"/>
    <w:rsid w:val="00FD57B6"/>
    <w:rsid w:val="00FD62D4"/>
    <w:rsid w:val="00FE0D62"/>
    <w:rsid w:val="00FE4F99"/>
    <w:rsid w:val="00FE56DE"/>
    <w:rsid w:val="00FF4B12"/>
    <w:rsid w:val="00FF4E98"/>
    <w:rsid w:val="00FF5DD4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1E6FFB"/>
  <w15:docId w15:val="{87554B49-0798-49FB-9338-AB26479F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8E"/>
    <w:pPr>
      <w:suppressAutoHyphens/>
    </w:pPr>
    <w:rPr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color w:val="FF000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color w:val="000000"/>
    </w:rPr>
  </w:style>
  <w:style w:type="character" w:customStyle="1" w:styleId="WW8Num5z0">
    <w:name w:val="WW8Num5z0"/>
    <w:rPr>
      <w:rFonts w:ascii="Symbol" w:eastAsia="Times New Roman" w:hAnsi="Symbol" w:cs="Courier New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color w:val="000000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4z0">
    <w:name w:val="WW8Num14z0"/>
    <w:rPr>
      <w:color w:val="000000"/>
    </w:rPr>
  </w:style>
  <w:style w:type="character" w:customStyle="1" w:styleId="WW8Num15z0">
    <w:name w:val="WW8Num15z0"/>
    <w:rPr>
      <w:color w:val="000000"/>
    </w:rPr>
  </w:style>
  <w:style w:type="character" w:customStyle="1" w:styleId="WW8Num20z0">
    <w:name w:val="WW8Num20z0"/>
    <w:rPr>
      <w:color w:val="00000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color w:val="00000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styleId="a5">
    <w:name w:val="FollowedHyperlink"/>
    <w:rPr>
      <w:color w:val="800080"/>
      <w:u w:val="single"/>
    </w:rPr>
  </w:style>
  <w:style w:type="character" w:customStyle="1" w:styleId="redmark1">
    <w:name w:val="red_mark1"/>
    <w:rPr>
      <w:rFonts w:ascii="Arial" w:hAnsi="Arial" w:cs="Arial"/>
      <w:color w:val="CC0000"/>
      <w:sz w:val="17"/>
      <w:szCs w:val="17"/>
    </w:rPr>
  </w:style>
  <w:style w:type="character" w:styleId="HTML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blue">
    <w:name w:val="blue"/>
    <w:basedOn w:val="10"/>
  </w:style>
  <w:style w:type="character" w:customStyle="1" w:styleId="text">
    <w:name w:val="text"/>
    <w:basedOn w:val="10"/>
  </w:style>
  <w:style w:type="character" w:customStyle="1" w:styleId="dh">
    <w:name w:val="dh"/>
    <w:basedOn w:val="10"/>
  </w:style>
  <w:style w:type="character" w:styleId="a6">
    <w:name w:val="Strong"/>
    <w:qFormat/>
    <w:rPr>
      <w:b/>
      <w:bCs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Times New Roman" w:eastAsia="OpenSymbol" w:hAnsi="Times New Roman" w:cs="OpenSymbol"/>
    </w:rPr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eastAsia="DejaVu Sans" w:cs="DejaVu Sans"/>
      <w:sz w:val="24"/>
      <w:szCs w:val="28"/>
    </w:rPr>
  </w:style>
  <w:style w:type="paragraph" w:styleId="a9">
    <w:name w:val="Body Text"/>
    <w:basedOn w:val="a"/>
    <w:pPr>
      <w:jc w:val="both"/>
    </w:pPr>
    <w:rPr>
      <w:szCs w:val="20"/>
    </w:rPr>
  </w:style>
  <w:style w:type="paragraph" w:styleId="aa">
    <w:name w:val="Title"/>
    <w:basedOn w:val="12"/>
    <w:next w:val="ab"/>
    <w:qFormat/>
  </w:style>
  <w:style w:type="paragraph" w:styleId="ab">
    <w:name w:val="Subtitle"/>
    <w:basedOn w:val="12"/>
    <w:next w:val="a9"/>
    <w:qFormat/>
    <w:pPr>
      <w:jc w:val="center"/>
    </w:pPr>
    <w:rPr>
      <w:i/>
      <w:iCs/>
      <w:sz w:val="28"/>
    </w:rPr>
  </w:style>
  <w:style w:type="paragraph" w:styleId="ac">
    <w:name w:val="List"/>
    <w:basedOn w:val="a9"/>
  </w:style>
  <w:style w:type="paragraph" w:customStyle="1" w:styleId="30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310">
    <w:name w:val="Основной текст с отступом 31"/>
    <w:basedOn w:val="a"/>
    <w:pPr>
      <w:ind w:left="426" w:hanging="426"/>
      <w:jc w:val="both"/>
    </w:pPr>
    <w:rPr>
      <w:szCs w:val="20"/>
    </w:rPr>
  </w:style>
  <w:style w:type="paragraph" w:styleId="ad">
    <w:name w:val="Normal (Web)"/>
    <w:basedOn w:val="a"/>
    <w:pPr>
      <w:spacing w:before="100" w:after="100"/>
    </w:pPr>
    <w:rPr>
      <w:rFonts w:ascii="Arial" w:hAnsi="Arial" w:cs="Arial"/>
      <w:color w:val="000000"/>
      <w:szCs w:val="20"/>
    </w:rPr>
  </w:style>
  <w:style w:type="paragraph" w:customStyle="1" w:styleId="210">
    <w:name w:val="Основной текст с отступом 21"/>
    <w:basedOn w:val="a"/>
    <w:pPr>
      <w:ind w:left="426" w:hanging="426"/>
    </w:pPr>
    <w:rPr>
      <w:color w:val="3366FF"/>
    </w:rPr>
  </w:style>
  <w:style w:type="paragraph" w:customStyle="1" w:styleId="211">
    <w:name w:val="Основной текст 21"/>
    <w:basedOn w:val="a"/>
    <w:pPr>
      <w:jc w:val="both"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pPr>
      <w:autoSpaceDE w:val="0"/>
      <w:ind w:left="426" w:hanging="426"/>
    </w:pPr>
    <w:rPr>
      <w:szCs w:val="22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customStyle="1" w:styleId="af2">
    <w:name w:val="Îáû÷íûé"/>
    <w:pPr>
      <w:suppressAutoHyphens/>
      <w:autoSpaceDE w:val="0"/>
    </w:pPr>
    <w:rPr>
      <w:rFonts w:eastAsia="Arial"/>
      <w:szCs w:val="24"/>
      <w:lang w:eastAsia="ar-SA"/>
    </w:rPr>
  </w:style>
  <w:style w:type="paragraph" w:customStyle="1" w:styleId="PlainText1">
    <w:name w:val="Plain Text1"/>
    <w:basedOn w:val="a"/>
    <w:rPr>
      <w:rFonts w:ascii="Courier New" w:hAnsi="Courier New"/>
      <w:szCs w:val="20"/>
    </w:rPr>
  </w:style>
  <w:style w:type="paragraph" w:customStyle="1" w:styleId="15">
    <w:name w:val="заголовок 1"/>
    <w:basedOn w:val="a"/>
    <w:next w:val="a"/>
    <w:pPr>
      <w:keepNext/>
      <w:autoSpaceDE w:val="0"/>
      <w:ind w:firstLine="720"/>
    </w:pPr>
    <w:rPr>
      <w:b/>
      <w:szCs w:val="20"/>
    </w:rPr>
  </w:style>
  <w:style w:type="paragraph" w:customStyle="1" w:styleId="content">
    <w:name w:val="content"/>
    <w:basedOn w:val="a"/>
    <w:pPr>
      <w:spacing w:before="90" w:after="90"/>
      <w:ind w:left="120"/>
    </w:pPr>
    <w:rPr>
      <w:color w:val="454545"/>
      <w:sz w:val="16"/>
      <w:szCs w:val="16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a"/>
    <w:next w:val="a"/>
    <w:rPr>
      <w:szCs w:val="20"/>
    </w:rPr>
  </w:style>
  <w:style w:type="paragraph" w:customStyle="1" w:styleId="caaieiaie2">
    <w:name w:val="caaieiaie 2"/>
    <w:basedOn w:val="a"/>
    <w:next w:val="a"/>
    <w:pPr>
      <w:keepNext/>
      <w:widowControl w:val="0"/>
      <w:ind w:right="175"/>
    </w:pPr>
    <w:rPr>
      <w:rFonts w:ascii="Arial" w:hAnsi="Arial"/>
      <w:b/>
      <w:i/>
      <w:szCs w:val="20"/>
      <w:lang w:val="en-AU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6">
    <w:name w:val="Текст примечания1"/>
    <w:basedOn w:val="a"/>
    <w:rPr>
      <w:szCs w:val="20"/>
    </w:rPr>
  </w:style>
  <w:style w:type="paragraph" w:styleId="af4">
    <w:name w:val="annotation subject"/>
    <w:basedOn w:val="16"/>
    <w:next w:val="16"/>
    <w:rPr>
      <w:b/>
      <w:bCs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9"/>
  </w:style>
  <w:style w:type="paragraph" w:customStyle="1" w:styleId="af8">
    <w:name w:val="Стиль"/>
    <w:pPr>
      <w:widowControl w:val="0"/>
      <w:suppressAutoHyphens/>
    </w:pPr>
    <w:rPr>
      <w:rFonts w:ascii="Courier New" w:eastAsia="Arial" w:hAnsi="Courier New"/>
      <w:spacing w:val="-1"/>
      <w:kern w:val="1"/>
      <w:sz w:val="3276"/>
      <w:lang w:eastAsia="ar-SA"/>
    </w:rPr>
  </w:style>
  <w:style w:type="paragraph" w:customStyle="1" w:styleId="1snoska">
    <w:name w:val="1_snoska"/>
    <w:basedOn w:val="af8"/>
    <w:pPr>
      <w:widowControl/>
      <w:ind w:right="10"/>
      <w:jc w:val="both"/>
    </w:pPr>
    <w:rPr>
      <w:rFonts w:ascii="Times New Roman" w:hAnsi="Times New Roman"/>
      <w:sz w:val="18"/>
      <w:szCs w:val="18"/>
    </w:rPr>
  </w:style>
  <w:style w:type="paragraph" w:customStyle="1" w:styleId="17">
    <w:name w:val="Текст1"/>
    <w:basedOn w:val="a"/>
    <w:rPr>
      <w:rFonts w:ascii="Courier New" w:hAnsi="Courier New" w:cs="Courier New"/>
      <w:szCs w:val="20"/>
    </w:rPr>
  </w:style>
  <w:style w:type="paragraph" w:customStyle="1" w:styleId="1textdogovora">
    <w:name w:val="1_text_dogovora"/>
    <w:basedOn w:val="17"/>
    <w:pPr>
      <w:ind w:firstLine="360"/>
      <w:jc w:val="both"/>
    </w:pPr>
    <w:rPr>
      <w:rFonts w:ascii="Times New Roman" w:hAnsi="Times New Roman" w:cs="Times New Roman"/>
      <w:sz w:val="18"/>
      <w:szCs w:val="18"/>
    </w:rPr>
  </w:style>
  <w:style w:type="table" w:styleId="af9">
    <w:name w:val="Table Grid"/>
    <w:basedOn w:val="a1"/>
    <w:rsid w:val="0098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format">
    <w:name w:val="Nonformat"/>
    <w:basedOn w:val="a"/>
    <w:rsid w:val="00F469E2"/>
    <w:pPr>
      <w:widowControl w:val="0"/>
      <w:suppressAutoHyphens w:val="0"/>
      <w:snapToGrid w:val="0"/>
    </w:pPr>
    <w:rPr>
      <w:rFonts w:ascii="Consultant" w:hAnsi="Consultant"/>
      <w:szCs w:val="20"/>
      <w:lang w:val="en-GB" w:eastAsia="en-US"/>
    </w:rPr>
  </w:style>
  <w:style w:type="paragraph" w:styleId="afa">
    <w:name w:val="Plain Text"/>
    <w:basedOn w:val="a"/>
    <w:link w:val="afb"/>
    <w:uiPriority w:val="99"/>
    <w:unhideWhenUsed/>
    <w:rsid w:val="002926C2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b">
    <w:name w:val="Текст Знак"/>
    <w:link w:val="afa"/>
    <w:uiPriority w:val="99"/>
    <w:rsid w:val="002926C2"/>
    <w:rPr>
      <w:rFonts w:ascii="Calibri" w:eastAsia="Calibri" w:hAnsi="Calibri"/>
      <w:sz w:val="22"/>
      <w:szCs w:val="21"/>
      <w:lang w:eastAsia="en-US"/>
    </w:rPr>
  </w:style>
  <w:style w:type="character" w:customStyle="1" w:styleId="af1">
    <w:name w:val="Нижний колонтитул Знак"/>
    <w:link w:val="af0"/>
    <w:uiPriority w:val="99"/>
    <w:rsid w:val="006B4025"/>
    <w:rPr>
      <w:szCs w:val="24"/>
      <w:lang w:eastAsia="ar-SA"/>
    </w:rPr>
  </w:style>
  <w:style w:type="paragraph" w:styleId="afc">
    <w:name w:val="List Paragraph"/>
    <w:basedOn w:val="a"/>
    <w:uiPriority w:val="34"/>
    <w:qFormat/>
    <w:rsid w:val="00B479D6"/>
    <w:pPr>
      <w:ind w:left="708"/>
    </w:pPr>
  </w:style>
  <w:style w:type="paragraph" w:customStyle="1" w:styleId="ConsPlusNormal">
    <w:name w:val="ConsPlusNormal"/>
    <w:rsid w:val="005419E5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omplex-ho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plex-ho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usgate@insys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komplex-ho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BA30-69EE-4080-8407-9D9B4FA3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8060</Words>
  <Characters>45945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Reanimator Extreme Edition</Company>
  <LinksUpToDate>false</LinksUpToDate>
  <CharactersWithSpaces>53898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M3</dc:creator>
  <cp:lastModifiedBy>Ковровский Александр Сергеевич</cp:lastModifiedBy>
  <cp:revision>6</cp:revision>
  <cp:lastPrinted>2016-03-24T10:51:00Z</cp:lastPrinted>
  <dcterms:created xsi:type="dcterms:W3CDTF">2019-04-30T13:10:00Z</dcterms:created>
  <dcterms:modified xsi:type="dcterms:W3CDTF">2019-05-13T14:06:00Z</dcterms:modified>
</cp:coreProperties>
</file>